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AC" w:rsidRDefault="00E959B6" w:rsidP="00D17FAC">
      <w:pPr>
        <w:spacing w:before="6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ПРОЕКТ</w:t>
      </w:r>
    </w:p>
    <w:p w:rsidR="00D17FAC" w:rsidRDefault="00D17FAC" w:rsidP="00D17FAC">
      <w:pPr>
        <w:jc w:val="center"/>
        <w:rPr>
          <w:rFonts w:ascii="Times New Roman" w:hAnsi="Times New Roman" w:cs="Times New Roman"/>
          <w:b/>
        </w:rPr>
      </w:pPr>
    </w:p>
    <w:tbl>
      <w:tblPr>
        <w:tblW w:w="9666" w:type="dxa"/>
        <w:tblInd w:w="108" w:type="dxa"/>
        <w:tblLayout w:type="fixed"/>
        <w:tblLook w:val="01E0"/>
      </w:tblPr>
      <w:tblGrid>
        <w:gridCol w:w="2698"/>
        <w:gridCol w:w="236"/>
        <w:gridCol w:w="546"/>
        <w:gridCol w:w="236"/>
        <w:gridCol w:w="2103"/>
        <w:gridCol w:w="1024"/>
        <w:gridCol w:w="360"/>
        <w:gridCol w:w="1024"/>
        <w:gridCol w:w="1439"/>
      </w:tblGrid>
      <w:tr w:rsidR="00D17FAC" w:rsidTr="00CC0315">
        <w:trPr>
          <w:trHeight w:val="275"/>
        </w:trPr>
        <w:tc>
          <w:tcPr>
            <w:tcW w:w="2698" w:type="dxa"/>
            <w:hideMark/>
          </w:tcPr>
          <w:p w:rsidR="00D17FAC" w:rsidRDefault="00D17FAC" w:rsidP="009B1A2A">
            <w:pPr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  <w:hideMark/>
          </w:tcPr>
          <w:p w:rsidR="00D17FAC" w:rsidRDefault="00D17FAC" w:rsidP="009B1A2A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CC0315" w:rsidP="00CC0315">
            <w:pPr>
              <w:tabs>
                <w:tab w:val="center" w:pos="165"/>
              </w:tabs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18</w:t>
            </w:r>
          </w:p>
        </w:tc>
        <w:tc>
          <w:tcPr>
            <w:tcW w:w="236" w:type="dxa"/>
            <w:hideMark/>
          </w:tcPr>
          <w:p w:rsidR="00D17FAC" w:rsidRDefault="00D17FAC" w:rsidP="009B1A2A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CC0315" w:rsidP="009B1A2A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октя</w:t>
            </w:r>
            <w:r w:rsidR="00725DF2">
              <w:rPr>
                <w:rFonts w:ascii="Times New Roman" w:hAnsi="Times New Roman" w:cs="Times New Roman"/>
                <w:b/>
                <w:i/>
                <w:noProof/>
              </w:rPr>
              <w:t>бря</w:t>
            </w:r>
          </w:p>
        </w:tc>
        <w:tc>
          <w:tcPr>
            <w:tcW w:w="1024" w:type="dxa"/>
            <w:hideMark/>
          </w:tcPr>
          <w:p w:rsidR="00D17FAC" w:rsidRDefault="00D17FAC" w:rsidP="00D17FAC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</w:rPr>
              <w:t>2018г</w:t>
            </w:r>
            <w:r>
              <w:rPr>
                <w:rFonts w:ascii="Times New Roman" w:hAnsi="Times New Roman" w:cs="Times New Roman"/>
                <w:noProof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D17FAC" w:rsidRDefault="00D17FAC" w:rsidP="009B1A2A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3847A1" w:rsidP="00CC0315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4</w:t>
            </w:r>
            <w:r w:rsidR="00CC0315">
              <w:rPr>
                <w:rFonts w:ascii="Times New Roman" w:hAnsi="Times New Roman" w:cs="Times New Roman"/>
                <w:b/>
                <w:i/>
                <w:noProof/>
              </w:rPr>
              <w:t>6</w:t>
            </w:r>
          </w:p>
        </w:tc>
        <w:tc>
          <w:tcPr>
            <w:tcW w:w="1439" w:type="dxa"/>
          </w:tcPr>
          <w:p w:rsidR="00D17FAC" w:rsidRDefault="00D17FAC" w:rsidP="009B1A2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D17FAC" w:rsidRDefault="00D17FAC" w:rsidP="00D17FAC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CC0315" w:rsidRDefault="00CC0315" w:rsidP="00CC0315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  <w:r w:rsidRPr="00F11809">
        <w:rPr>
          <w:rFonts w:ascii="Times New Roman" w:hAnsi="Times New Roman" w:cs="Times New Roman"/>
          <w:sz w:val="24"/>
          <w:szCs w:val="24"/>
        </w:rPr>
        <w:t xml:space="preserve">Об утверждении Порядка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Бельтирской сельской администрации</w:t>
      </w:r>
      <w:r w:rsidRPr="00F11809">
        <w:rPr>
          <w:rFonts w:ascii="Times New Roman" w:hAnsi="Times New Roman" w:cs="Times New Roman"/>
          <w:sz w:val="24"/>
          <w:szCs w:val="24"/>
        </w:rPr>
        <w:t xml:space="preserve"> и ее должностных лиц</w:t>
      </w:r>
    </w:p>
    <w:p w:rsidR="00CC0315" w:rsidRDefault="00CC0315" w:rsidP="00CC031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0315" w:rsidRDefault="00CC0315" w:rsidP="00CC031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0315" w:rsidRDefault="00CC0315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пунктом 2.1 статьи 6 Федерального закона от 25.12.2008 года №273-ФЗ «О противодействии коррупции», руководствуясь </w:t>
      </w:r>
      <w:r w:rsidRPr="007733AB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Бельтирского</w:t>
      </w:r>
      <w:r w:rsidRPr="007733A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C0315" w:rsidRPr="00CC0315" w:rsidRDefault="00CC0315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31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C0315" w:rsidRDefault="00CC0315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F11809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F11809">
        <w:rPr>
          <w:rFonts w:ascii="Times New Roman" w:hAnsi="Times New Roman" w:cs="Times New Roman"/>
          <w:sz w:val="24"/>
          <w:szCs w:val="24"/>
        </w:rPr>
        <w:t xml:space="preserve">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</w:t>
      </w:r>
      <w:r>
        <w:rPr>
          <w:rFonts w:ascii="Times New Roman" w:hAnsi="Times New Roman" w:cs="Times New Roman"/>
          <w:sz w:val="24"/>
          <w:szCs w:val="24"/>
        </w:rPr>
        <w:t>вий (бездействия) Бельтирской сельской администрации</w:t>
      </w:r>
      <w:r w:rsidRPr="00F11809">
        <w:rPr>
          <w:rFonts w:ascii="Times New Roman" w:hAnsi="Times New Roman" w:cs="Times New Roman"/>
          <w:sz w:val="24"/>
          <w:szCs w:val="24"/>
        </w:rPr>
        <w:t xml:space="preserve"> и ее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CC0315" w:rsidRDefault="00CC0315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C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</w:t>
      </w:r>
      <w:r w:rsidR="009300F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  <w:r w:rsidRPr="00CC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обнародовать путем вывешивания заверенных копий на стендах, размещенных в помещения Администрации поселения по адресу: Республика Алтай Кош-Агачский район с. Новый Бельтир ул. Центральная,2, сельского дома культуры по адресу: Республика Алтай Кош-Агачский район с. Бельтир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CC0315">
        <w:rPr>
          <w:rFonts w:ascii="Times New Roman" w:hAnsi="Times New Roman" w:cs="Times New Roman"/>
          <w:color w:val="000000" w:themeColor="text1"/>
          <w:sz w:val="24"/>
          <w:szCs w:val="24"/>
        </w:rPr>
        <w:t>ул. Диятова В.Б.,65 , а также на официальном сайте Бельтирского сельского поселения в сети «Интернет».</w:t>
      </w:r>
    </w:p>
    <w:p w:rsidR="00CC0315" w:rsidRDefault="00CC0315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официального опубликования (обнародования).</w:t>
      </w:r>
    </w:p>
    <w:p w:rsidR="00CC0315" w:rsidRDefault="00CC0315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оставляю за собой.</w:t>
      </w:r>
    </w:p>
    <w:p w:rsidR="00CC0315" w:rsidRDefault="00CC0315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C0315" w:rsidRDefault="00CC0315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C0315" w:rsidRDefault="00CC0315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733AB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Бельтирского сельского </w:t>
      </w:r>
      <w:r w:rsidRPr="007733AB">
        <w:rPr>
          <w:rFonts w:ascii="Times New Roman" w:hAnsi="Times New Roman" w:cs="Times New Roman"/>
          <w:sz w:val="24"/>
          <w:szCs w:val="24"/>
        </w:rPr>
        <w:t>поселения</w:t>
      </w:r>
    </w:p>
    <w:p w:rsidR="00CC0315" w:rsidRDefault="00CC0315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Кош-Агачского района Республики Алтай</w:t>
      </w:r>
      <w:r w:rsidRPr="007733A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А.Л. Таханов                    </w:t>
      </w:r>
    </w:p>
    <w:p w:rsidR="00CC0315" w:rsidRDefault="00CC0315" w:rsidP="00CC0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C0315" w:rsidRDefault="00CC0315" w:rsidP="00CC0315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CC0315" w:rsidRDefault="00CC0315" w:rsidP="00CC0315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Бельтирской </w:t>
      </w:r>
    </w:p>
    <w:p w:rsidR="00CC0315" w:rsidRDefault="00CC0315" w:rsidP="00CC0315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сельской администрации</w:t>
      </w:r>
    </w:p>
    <w:p w:rsidR="00CC0315" w:rsidRDefault="00CC0315" w:rsidP="00CC0315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18 октября  2018 года  № 46</w:t>
      </w:r>
    </w:p>
    <w:p w:rsidR="00CC0315" w:rsidRDefault="00CC0315" w:rsidP="00CC031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C0315" w:rsidRPr="00D64D6A" w:rsidRDefault="00CC0315" w:rsidP="00CC031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C0315" w:rsidRDefault="00CC0315" w:rsidP="00CC0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6D70">
        <w:rPr>
          <w:rFonts w:ascii="Times New Roman" w:hAnsi="Times New Roman" w:cs="Times New Roman"/>
          <w:sz w:val="24"/>
          <w:szCs w:val="24"/>
        </w:rPr>
        <w:t>ПОРЯДОК</w:t>
      </w:r>
    </w:p>
    <w:p w:rsidR="00CC0315" w:rsidRDefault="00CC0315" w:rsidP="00CC03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рассмотрения вопросов правоприменительной практики</w:t>
      </w:r>
    </w:p>
    <w:p w:rsidR="00CC0315" w:rsidRDefault="00CC0315" w:rsidP="00CC03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результатам вступивших в законную силу решений судов, арбитражных судов</w:t>
      </w:r>
    </w:p>
    <w:p w:rsidR="00CC0315" w:rsidRDefault="00CC0315" w:rsidP="00CC03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признании недействительными ненормативных правовых актов, незаконными решений</w:t>
      </w:r>
    </w:p>
    <w:p w:rsidR="00CC0315" w:rsidRDefault="00CC0315" w:rsidP="00CC03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действий (бездействия) Бельтирской сельской администрации </w:t>
      </w:r>
    </w:p>
    <w:p w:rsidR="00CC0315" w:rsidRPr="00F76D70" w:rsidRDefault="00CC0315" w:rsidP="00CC03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ее должностных лиц</w:t>
      </w:r>
    </w:p>
    <w:p w:rsidR="00CC0315" w:rsidRPr="00F76D70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0315" w:rsidRPr="00F76D70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70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Бельтирской сельской администрации и ее должностных лиц</w:t>
      </w:r>
      <w:r w:rsidRPr="00F76D70">
        <w:rPr>
          <w:rFonts w:ascii="Times New Roman" w:hAnsi="Times New Roman" w:cs="Times New Roman"/>
          <w:sz w:val="24"/>
          <w:szCs w:val="24"/>
        </w:rPr>
        <w:t xml:space="preserve"> (далее соответственно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76D70">
        <w:rPr>
          <w:rFonts w:ascii="Times New Roman" w:hAnsi="Times New Roman" w:cs="Times New Roman"/>
          <w:sz w:val="24"/>
          <w:szCs w:val="24"/>
        </w:rPr>
        <w:t xml:space="preserve">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CC0315" w:rsidRPr="00F76D70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70">
        <w:rPr>
          <w:rFonts w:ascii="Times New Roman" w:hAnsi="Times New Roman" w:cs="Times New Roman"/>
          <w:sz w:val="24"/>
          <w:szCs w:val="24"/>
        </w:rPr>
        <w:t>2. Рассмотрение вопросов правоприменительной практики включает в себя:</w:t>
      </w:r>
    </w:p>
    <w:p w:rsidR="00CC0315" w:rsidRPr="00F76D70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76D70">
        <w:rPr>
          <w:rFonts w:ascii="Times New Roman" w:hAnsi="Times New Roman" w:cs="Times New Roman"/>
          <w:sz w:val="24"/>
          <w:szCs w:val="24"/>
        </w:rPr>
        <w:t xml:space="preserve">анализ вступивших в законную силу решений судов, арбитражных судов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76D70">
        <w:rPr>
          <w:rFonts w:ascii="Times New Roman" w:hAnsi="Times New Roman" w:cs="Times New Roman"/>
          <w:sz w:val="24"/>
          <w:szCs w:val="24"/>
        </w:rPr>
        <w:t xml:space="preserve"> судебных решений) о признании недействительными ненормативных правовых актов, незаконными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Бельтирской сельской администрации</w:t>
      </w:r>
      <w:r w:rsidRPr="00F76D70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76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F76D70">
        <w:rPr>
          <w:rFonts w:ascii="Times New Roman" w:hAnsi="Times New Roman" w:cs="Times New Roman"/>
          <w:sz w:val="24"/>
          <w:szCs w:val="24"/>
        </w:rPr>
        <w:t>) и ее должностных лиц;</w:t>
      </w:r>
    </w:p>
    <w:p w:rsidR="00CC0315" w:rsidRPr="00F76D70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76D70">
        <w:rPr>
          <w:rFonts w:ascii="Times New Roman" w:hAnsi="Times New Roman" w:cs="Times New Roman"/>
          <w:sz w:val="24"/>
          <w:szCs w:val="24"/>
        </w:rPr>
        <w:t xml:space="preserve">выявление причин, послуживших основаниями признания недействительными ненормативных правовых актов, незаконными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76D70">
        <w:rPr>
          <w:rFonts w:ascii="Times New Roman" w:hAnsi="Times New Roman" w:cs="Times New Roman"/>
          <w:sz w:val="24"/>
          <w:szCs w:val="24"/>
        </w:rPr>
        <w:t xml:space="preserve"> и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6D70">
        <w:rPr>
          <w:rFonts w:ascii="Times New Roman" w:hAnsi="Times New Roman" w:cs="Times New Roman"/>
          <w:sz w:val="24"/>
          <w:szCs w:val="24"/>
        </w:rPr>
        <w:t xml:space="preserve"> должностных лиц;</w:t>
      </w:r>
    </w:p>
    <w:p w:rsidR="00CC0315" w:rsidRPr="00F76D70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76D70">
        <w:rPr>
          <w:rFonts w:ascii="Times New Roman" w:hAnsi="Times New Roman" w:cs="Times New Roman"/>
          <w:sz w:val="24"/>
          <w:szCs w:val="24"/>
        </w:rPr>
        <w:t>последующая разработка и реализация системы мер, направленных на устранение и предупреждение указанных причин;</w:t>
      </w:r>
    </w:p>
    <w:p w:rsidR="00CC0315" w:rsidRPr="00F76D70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76D70">
        <w:rPr>
          <w:rFonts w:ascii="Times New Roman" w:hAnsi="Times New Roman" w:cs="Times New Roman"/>
          <w:sz w:val="24"/>
          <w:szCs w:val="24"/>
        </w:rPr>
        <w:t>контроль результативности принятых мер, последующей правоприменительной практики.</w:t>
      </w:r>
    </w:p>
    <w:p w:rsidR="00CC0315" w:rsidRPr="00F76D70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70">
        <w:rPr>
          <w:rFonts w:ascii="Times New Roman" w:hAnsi="Times New Roman" w:cs="Times New Roman"/>
          <w:sz w:val="24"/>
          <w:szCs w:val="24"/>
        </w:rPr>
        <w:t xml:space="preserve">3. Сотрудник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76D70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76D70">
        <w:rPr>
          <w:rFonts w:ascii="Times New Roman" w:hAnsi="Times New Roman" w:cs="Times New Roman"/>
          <w:sz w:val="24"/>
          <w:szCs w:val="24"/>
        </w:rPr>
        <w:t xml:space="preserve"> сотрудник </w:t>
      </w:r>
      <w:r>
        <w:rPr>
          <w:rFonts w:ascii="Times New Roman" w:hAnsi="Times New Roman" w:cs="Times New Roman"/>
          <w:sz w:val="24"/>
          <w:szCs w:val="24"/>
        </w:rPr>
        <w:t>по профилактике правонарушений</w:t>
      </w:r>
      <w:r w:rsidRPr="00F76D70">
        <w:rPr>
          <w:rFonts w:ascii="Times New Roman" w:hAnsi="Times New Roman" w:cs="Times New Roman"/>
          <w:sz w:val="24"/>
          <w:szCs w:val="24"/>
        </w:rPr>
        <w:t xml:space="preserve">), ответственный за рассмотрение вопросов правоприменительной практики, ведет учет судебных решений о признании недействительными ненормативных правовых актов, незаконными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76D70">
        <w:rPr>
          <w:rFonts w:ascii="Times New Roman" w:hAnsi="Times New Roman" w:cs="Times New Roman"/>
          <w:sz w:val="24"/>
          <w:szCs w:val="24"/>
        </w:rPr>
        <w:t xml:space="preserve"> и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6D70">
        <w:rPr>
          <w:rFonts w:ascii="Times New Roman" w:hAnsi="Times New Roman" w:cs="Times New Roman"/>
          <w:sz w:val="24"/>
          <w:szCs w:val="24"/>
        </w:rPr>
        <w:t xml:space="preserve"> должностных лиц.</w:t>
      </w:r>
    </w:p>
    <w:p w:rsidR="00CC0315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9"/>
      <w:bookmarkEnd w:id="0"/>
      <w:r w:rsidRPr="00F76D70">
        <w:rPr>
          <w:rFonts w:ascii="Times New Roman" w:hAnsi="Times New Roman" w:cs="Times New Roman"/>
          <w:sz w:val="24"/>
          <w:szCs w:val="24"/>
        </w:rPr>
        <w:t>4. Информация о вынесенн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76D70">
        <w:rPr>
          <w:rFonts w:ascii="Times New Roman" w:hAnsi="Times New Roman" w:cs="Times New Roman"/>
          <w:sz w:val="24"/>
          <w:szCs w:val="24"/>
        </w:rPr>
        <w:t xml:space="preserve"> судебн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76D70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r w:rsidRPr="00F76D70">
        <w:rPr>
          <w:rFonts w:ascii="Times New Roman" w:hAnsi="Times New Roman" w:cs="Times New Roman"/>
          <w:sz w:val="24"/>
          <w:szCs w:val="24"/>
        </w:rPr>
        <w:t>о признании недействительным ненормативн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F76D70">
        <w:rPr>
          <w:rFonts w:ascii="Times New Roman" w:hAnsi="Times New Roman" w:cs="Times New Roman"/>
          <w:sz w:val="24"/>
          <w:szCs w:val="24"/>
        </w:rPr>
        <w:t>правов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76D70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76D70">
        <w:rPr>
          <w:rFonts w:ascii="Times New Roman" w:hAnsi="Times New Roman" w:cs="Times New Roman"/>
          <w:sz w:val="24"/>
          <w:szCs w:val="24"/>
        </w:rPr>
        <w:t>, незаконным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76D70">
        <w:rPr>
          <w:rFonts w:ascii="Times New Roman" w:hAnsi="Times New Roman" w:cs="Times New Roman"/>
          <w:sz w:val="24"/>
          <w:szCs w:val="24"/>
        </w:rPr>
        <w:t xml:space="preserve"> и действи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76D70">
        <w:rPr>
          <w:rFonts w:ascii="Times New Roman" w:hAnsi="Times New Roman" w:cs="Times New Roman"/>
          <w:sz w:val="24"/>
          <w:szCs w:val="24"/>
        </w:rPr>
        <w:t xml:space="preserve">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76D70">
        <w:rPr>
          <w:rFonts w:ascii="Times New Roman" w:hAnsi="Times New Roman" w:cs="Times New Roman"/>
          <w:sz w:val="24"/>
          <w:szCs w:val="24"/>
        </w:rPr>
        <w:t xml:space="preserve"> и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6D70">
        <w:rPr>
          <w:rFonts w:ascii="Times New Roman" w:hAnsi="Times New Roman" w:cs="Times New Roman"/>
          <w:sz w:val="24"/>
          <w:szCs w:val="24"/>
        </w:rPr>
        <w:t xml:space="preserve"> должностных лиц с приложени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76D70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76D70">
        <w:rPr>
          <w:rFonts w:ascii="Times New Roman" w:hAnsi="Times New Roman" w:cs="Times New Roman"/>
          <w:sz w:val="24"/>
          <w:szCs w:val="24"/>
        </w:rPr>
        <w:t xml:space="preserve"> судебн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76D70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76D70">
        <w:rPr>
          <w:rFonts w:ascii="Times New Roman" w:hAnsi="Times New Roman" w:cs="Times New Roman"/>
          <w:sz w:val="24"/>
          <w:szCs w:val="24"/>
        </w:rPr>
        <w:t xml:space="preserve"> направляется </w:t>
      </w:r>
      <w:r>
        <w:rPr>
          <w:rFonts w:ascii="Times New Roman" w:hAnsi="Times New Roman" w:cs="Times New Roman"/>
          <w:sz w:val="24"/>
          <w:szCs w:val="24"/>
        </w:rPr>
        <w:t>получившим его работником</w:t>
      </w:r>
      <w:r w:rsidRPr="00F76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сотруднику по профилактике правонарушений в течение 5 рабочих дней с момента получения им этого судебного решения.</w:t>
      </w:r>
    </w:p>
    <w:p w:rsidR="00CC0315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76D70">
        <w:rPr>
          <w:rFonts w:ascii="Times New Roman" w:hAnsi="Times New Roman" w:cs="Times New Roman"/>
          <w:sz w:val="24"/>
          <w:szCs w:val="24"/>
        </w:rPr>
        <w:t>дновременно с информацией о вынесенн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76D70">
        <w:rPr>
          <w:rFonts w:ascii="Times New Roman" w:hAnsi="Times New Roman" w:cs="Times New Roman"/>
          <w:sz w:val="24"/>
          <w:szCs w:val="24"/>
        </w:rPr>
        <w:t xml:space="preserve"> судебн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76D70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и,</w:t>
      </w:r>
      <w:r w:rsidRPr="00F76D70">
        <w:rPr>
          <w:rFonts w:ascii="Times New Roman" w:hAnsi="Times New Roman" w:cs="Times New Roman"/>
          <w:sz w:val="24"/>
          <w:szCs w:val="24"/>
        </w:rPr>
        <w:t xml:space="preserve"> о признании недействительным ненормативн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76D70">
        <w:rPr>
          <w:rFonts w:ascii="Times New Roman" w:hAnsi="Times New Roman" w:cs="Times New Roman"/>
          <w:sz w:val="24"/>
          <w:szCs w:val="24"/>
        </w:rPr>
        <w:t xml:space="preserve"> правов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76D70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76D70">
        <w:rPr>
          <w:rFonts w:ascii="Times New Roman" w:hAnsi="Times New Roman" w:cs="Times New Roman"/>
          <w:sz w:val="24"/>
          <w:szCs w:val="24"/>
        </w:rPr>
        <w:t>, незаконным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76D70">
        <w:rPr>
          <w:rFonts w:ascii="Times New Roman" w:hAnsi="Times New Roman" w:cs="Times New Roman"/>
          <w:sz w:val="24"/>
          <w:szCs w:val="24"/>
        </w:rPr>
        <w:t xml:space="preserve"> и действи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76D70">
        <w:rPr>
          <w:rFonts w:ascii="Times New Roman" w:hAnsi="Times New Roman" w:cs="Times New Roman"/>
          <w:sz w:val="24"/>
          <w:szCs w:val="24"/>
        </w:rPr>
        <w:t xml:space="preserve">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76D70">
        <w:rPr>
          <w:rFonts w:ascii="Times New Roman" w:hAnsi="Times New Roman" w:cs="Times New Roman"/>
          <w:sz w:val="24"/>
          <w:szCs w:val="24"/>
        </w:rPr>
        <w:t xml:space="preserve"> и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6D70">
        <w:rPr>
          <w:rFonts w:ascii="Times New Roman" w:hAnsi="Times New Roman" w:cs="Times New Roman"/>
          <w:sz w:val="24"/>
          <w:szCs w:val="24"/>
        </w:rPr>
        <w:t xml:space="preserve"> должностных лиц с приложени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76D70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76D70">
        <w:rPr>
          <w:rFonts w:ascii="Times New Roman" w:hAnsi="Times New Roman" w:cs="Times New Roman"/>
          <w:sz w:val="24"/>
          <w:szCs w:val="24"/>
        </w:rPr>
        <w:t xml:space="preserve"> судебн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76D70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76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 Администрации </w:t>
      </w:r>
      <w:r w:rsidRPr="00F76D70">
        <w:rPr>
          <w:rFonts w:ascii="Times New Roman" w:hAnsi="Times New Roman" w:cs="Times New Roman"/>
          <w:sz w:val="24"/>
          <w:szCs w:val="24"/>
        </w:rPr>
        <w:t>направля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6D70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сотруднику по профилактике правонарушений</w:t>
      </w:r>
      <w:r w:rsidRPr="00F76D70">
        <w:rPr>
          <w:rFonts w:ascii="Times New Roman" w:hAnsi="Times New Roman" w:cs="Times New Roman"/>
          <w:sz w:val="24"/>
          <w:szCs w:val="24"/>
        </w:rPr>
        <w:t xml:space="preserve"> служебную записку, содержащую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F76D70">
        <w:rPr>
          <w:rFonts w:ascii="Times New Roman" w:hAnsi="Times New Roman" w:cs="Times New Roman"/>
          <w:sz w:val="24"/>
          <w:szCs w:val="24"/>
        </w:rPr>
        <w:t xml:space="preserve"> позицию относительно:</w:t>
      </w:r>
    </w:p>
    <w:p w:rsidR="00CC0315" w:rsidRPr="00F76D70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76D70">
        <w:rPr>
          <w:rFonts w:ascii="Times New Roman" w:hAnsi="Times New Roman" w:cs="Times New Roman"/>
          <w:sz w:val="24"/>
          <w:szCs w:val="24"/>
        </w:rPr>
        <w:t>причин принятия ненормативн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76D70">
        <w:rPr>
          <w:rFonts w:ascii="Times New Roman" w:hAnsi="Times New Roman" w:cs="Times New Roman"/>
          <w:sz w:val="24"/>
          <w:szCs w:val="24"/>
        </w:rPr>
        <w:t xml:space="preserve"> правов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76D70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76D70">
        <w:rPr>
          <w:rFonts w:ascii="Times New Roman" w:hAnsi="Times New Roman" w:cs="Times New Roman"/>
          <w:sz w:val="24"/>
          <w:szCs w:val="24"/>
        </w:rPr>
        <w:t>,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76D70">
        <w:rPr>
          <w:rFonts w:ascii="Times New Roman" w:hAnsi="Times New Roman" w:cs="Times New Roman"/>
          <w:sz w:val="24"/>
          <w:szCs w:val="24"/>
        </w:rPr>
        <w:t xml:space="preserve"> и совершения действи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76D70">
        <w:rPr>
          <w:rFonts w:ascii="Times New Roman" w:hAnsi="Times New Roman" w:cs="Times New Roman"/>
          <w:sz w:val="24"/>
          <w:szCs w:val="24"/>
        </w:rPr>
        <w:t xml:space="preserve">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76D70">
        <w:rPr>
          <w:rFonts w:ascii="Times New Roman" w:hAnsi="Times New Roman" w:cs="Times New Roman"/>
          <w:sz w:val="24"/>
          <w:szCs w:val="24"/>
        </w:rPr>
        <w:t xml:space="preserve"> и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6D70">
        <w:rPr>
          <w:rFonts w:ascii="Times New Roman" w:hAnsi="Times New Roman" w:cs="Times New Roman"/>
          <w:sz w:val="24"/>
          <w:szCs w:val="24"/>
        </w:rPr>
        <w:t xml:space="preserve"> должностных лиц, признанн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76D70">
        <w:rPr>
          <w:rFonts w:ascii="Times New Roman" w:hAnsi="Times New Roman" w:cs="Times New Roman"/>
          <w:sz w:val="24"/>
          <w:szCs w:val="24"/>
        </w:rPr>
        <w:t xml:space="preserve"> судом недействительными (незаконными);</w:t>
      </w:r>
    </w:p>
    <w:p w:rsidR="00CC0315" w:rsidRPr="00F76D70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76D70">
        <w:rPr>
          <w:rFonts w:ascii="Times New Roman" w:hAnsi="Times New Roman" w:cs="Times New Roman"/>
          <w:sz w:val="24"/>
          <w:szCs w:val="24"/>
        </w:rPr>
        <w:t>причин, послуживших основаниями признания недействительным ненормативн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76D70">
        <w:rPr>
          <w:rFonts w:ascii="Times New Roman" w:hAnsi="Times New Roman" w:cs="Times New Roman"/>
          <w:sz w:val="24"/>
          <w:szCs w:val="24"/>
        </w:rPr>
        <w:t xml:space="preserve"> правов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76D70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76D70">
        <w:rPr>
          <w:rFonts w:ascii="Times New Roman" w:hAnsi="Times New Roman" w:cs="Times New Roman"/>
          <w:sz w:val="24"/>
          <w:szCs w:val="24"/>
        </w:rPr>
        <w:t>, незаконным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76D70">
        <w:rPr>
          <w:rFonts w:ascii="Times New Roman" w:hAnsi="Times New Roman" w:cs="Times New Roman"/>
          <w:sz w:val="24"/>
          <w:szCs w:val="24"/>
        </w:rPr>
        <w:t xml:space="preserve"> и действи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76D70">
        <w:rPr>
          <w:rFonts w:ascii="Times New Roman" w:hAnsi="Times New Roman" w:cs="Times New Roman"/>
          <w:sz w:val="24"/>
          <w:szCs w:val="24"/>
        </w:rPr>
        <w:t xml:space="preserve">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76D70">
        <w:rPr>
          <w:rFonts w:ascii="Times New Roman" w:hAnsi="Times New Roman" w:cs="Times New Roman"/>
          <w:sz w:val="24"/>
          <w:szCs w:val="24"/>
        </w:rPr>
        <w:t xml:space="preserve"> и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6D70">
        <w:rPr>
          <w:rFonts w:ascii="Times New Roman" w:hAnsi="Times New Roman" w:cs="Times New Roman"/>
          <w:sz w:val="24"/>
          <w:szCs w:val="24"/>
        </w:rPr>
        <w:t xml:space="preserve"> </w:t>
      </w:r>
      <w:r w:rsidRPr="00F76D70">
        <w:rPr>
          <w:rFonts w:ascii="Times New Roman" w:hAnsi="Times New Roman" w:cs="Times New Roman"/>
          <w:sz w:val="24"/>
          <w:szCs w:val="24"/>
        </w:rPr>
        <w:lastRenderedPageBreak/>
        <w:t>должностных лиц.</w:t>
      </w:r>
    </w:p>
    <w:p w:rsidR="00CC0315" w:rsidRPr="00F76D70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3"/>
      <w:bookmarkEnd w:id="1"/>
      <w:r w:rsidRPr="00603065">
        <w:rPr>
          <w:rFonts w:ascii="Times New Roman" w:hAnsi="Times New Roman" w:cs="Times New Roman"/>
          <w:sz w:val="24"/>
          <w:szCs w:val="24"/>
        </w:rPr>
        <w:t xml:space="preserve">5. Сведения, предоставленные сотруднику по профилактике правонарушений согласно пункту 4 настоящего Порядка, обобщаются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603065">
        <w:rPr>
          <w:rFonts w:ascii="Times New Roman" w:hAnsi="Times New Roman" w:cs="Times New Roman"/>
          <w:sz w:val="24"/>
          <w:szCs w:val="24"/>
        </w:rPr>
        <w:t xml:space="preserve">и представляются </w:t>
      </w:r>
      <w:r w:rsidRPr="007F6CF2">
        <w:rPr>
          <w:rFonts w:ascii="Times New Roman" w:hAnsi="Times New Roman" w:cs="Times New Roman"/>
          <w:sz w:val="24"/>
          <w:szCs w:val="24"/>
        </w:rPr>
        <w:t>председателю Комиссии по противодействию коррупции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(далее – председатель Комиссии)</w:t>
      </w:r>
      <w:r w:rsidRPr="00603065">
        <w:rPr>
          <w:rFonts w:ascii="Times New Roman" w:hAnsi="Times New Roman" w:cs="Times New Roman"/>
          <w:sz w:val="24"/>
          <w:szCs w:val="24"/>
        </w:rPr>
        <w:t>.</w:t>
      </w:r>
    </w:p>
    <w:p w:rsidR="00CC0315" w:rsidRPr="00CE5386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386">
        <w:rPr>
          <w:rFonts w:ascii="Times New Roman" w:hAnsi="Times New Roman" w:cs="Times New Roman"/>
          <w:sz w:val="24"/>
          <w:szCs w:val="24"/>
        </w:rPr>
        <w:t xml:space="preserve">6. Председатель Комиссии на основании материалов, полученных в соответствии с пунктом 5 настоящего Порядка, по каждому случаю признания недействительными ненормативных правовых актов, незаконными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CE5386">
        <w:rPr>
          <w:rFonts w:ascii="Times New Roman" w:hAnsi="Times New Roman" w:cs="Times New Roman"/>
          <w:sz w:val="24"/>
          <w:szCs w:val="24"/>
        </w:rPr>
        <w:t xml:space="preserve"> и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E5386">
        <w:rPr>
          <w:rFonts w:ascii="Times New Roman" w:hAnsi="Times New Roman" w:cs="Times New Roman"/>
          <w:sz w:val="24"/>
          <w:szCs w:val="24"/>
        </w:rPr>
        <w:t xml:space="preserve"> должностных лиц назначает дату и место проведения заседания </w:t>
      </w:r>
      <w:r w:rsidRPr="007F6CF2">
        <w:rPr>
          <w:rFonts w:ascii="Times New Roman" w:hAnsi="Times New Roman" w:cs="Times New Roman"/>
          <w:sz w:val="24"/>
          <w:szCs w:val="24"/>
        </w:rPr>
        <w:t>Комиссии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Pr="00CE5386">
        <w:rPr>
          <w:rFonts w:ascii="Times New Roman" w:hAnsi="Times New Roman" w:cs="Times New Roman"/>
          <w:sz w:val="24"/>
          <w:szCs w:val="24"/>
        </w:rPr>
        <w:t xml:space="preserve">, рассматривает необходимость привлечения к деятельности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CE5386">
        <w:rPr>
          <w:rFonts w:ascii="Times New Roman" w:hAnsi="Times New Roman" w:cs="Times New Roman"/>
          <w:sz w:val="24"/>
          <w:szCs w:val="24"/>
        </w:rPr>
        <w:t xml:space="preserve"> работников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CE5386">
        <w:rPr>
          <w:rFonts w:ascii="Times New Roman" w:hAnsi="Times New Roman" w:cs="Times New Roman"/>
          <w:sz w:val="24"/>
          <w:szCs w:val="24"/>
        </w:rPr>
        <w:t xml:space="preserve"> и иных лиц.</w:t>
      </w:r>
    </w:p>
    <w:p w:rsidR="00CC0315" w:rsidRPr="00F76D70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386">
        <w:rPr>
          <w:rFonts w:ascii="Times New Roman" w:hAnsi="Times New Roman" w:cs="Times New Roman"/>
          <w:sz w:val="24"/>
          <w:szCs w:val="24"/>
        </w:rPr>
        <w:t xml:space="preserve">7. Секретарь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CE5386">
        <w:rPr>
          <w:rFonts w:ascii="Times New Roman" w:hAnsi="Times New Roman" w:cs="Times New Roman"/>
          <w:sz w:val="24"/>
          <w:szCs w:val="24"/>
        </w:rPr>
        <w:t xml:space="preserve"> оповещает всех членов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CE5386">
        <w:rPr>
          <w:rFonts w:ascii="Times New Roman" w:hAnsi="Times New Roman" w:cs="Times New Roman"/>
          <w:sz w:val="24"/>
          <w:szCs w:val="24"/>
        </w:rPr>
        <w:t>и иных</w:t>
      </w:r>
      <w:r w:rsidRPr="00F76D70">
        <w:rPr>
          <w:rFonts w:ascii="Times New Roman" w:hAnsi="Times New Roman" w:cs="Times New Roman"/>
          <w:sz w:val="24"/>
          <w:szCs w:val="24"/>
        </w:rPr>
        <w:t xml:space="preserve"> работников (при необходимости) о дате, месте и времени проведения заседания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F76D70">
        <w:rPr>
          <w:rFonts w:ascii="Times New Roman" w:hAnsi="Times New Roman" w:cs="Times New Roman"/>
          <w:sz w:val="24"/>
          <w:szCs w:val="24"/>
        </w:rPr>
        <w:t>.</w:t>
      </w:r>
    </w:p>
    <w:p w:rsidR="00CC0315" w:rsidRPr="00F76D70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70">
        <w:rPr>
          <w:rFonts w:ascii="Times New Roman" w:hAnsi="Times New Roman" w:cs="Times New Roman"/>
          <w:sz w:val="24"/>
          <w:szCs w:val="24"/>
        </w:rPr>
        <w:t>8. Рассмотрение вопроса правоприменительной практики может быть отложено при необходимости получения дополнительных материалов.</w:t>
      </w:r>
    </w:p>
    <w:p w:rsidR="00CC0315" w:rsidRPr="00F76D70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70">
        <w:rPr>
          <w:rFonts w:ascii="Times New Roman" w:hAnsi="Times New Roman" w:cs="Times New Roman"/>
          <w:sz w:val="24"/>
          <w:szCs w:val="24"/>
        </w:rPr>
        <w:t xml:space="preserve">9. В ходе рассмотрения вопроса правоприменительной практики по каждому случаю признания недействительными ненормативных правовых актов, незаконными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76D70">
        <w:rPr>
          <w:rFonts w:ascii="Times New Roman" w:hAnsi="Times New Roman" w:cs="Times New Roman"/>
          <w:sz w:val="24"/>
          <w:szCs w:val="24"/>
        </w:rPr>
        <w:t xml:space="preserve"> и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6D70">
        <w:rPr>
          <w:rFonts w:ascii="Times New Roman" w:hAnsi="Times New Roman" w:cs="Times New Roman"/>
          <w:sz w:val="24"/>
          <w:szCs w:val="24"/>
        </w:rPr>
        <w:t xml:space="preserve"> должностных лиц определяются:</w:t>
      </w:r>
    </w:p>
    <w:p w:rsidR="00CC0315" w:rsidRPr="00F76D70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76D70">
        <w:rPr>
          <w:rFonts w:ascii="Times New Roman" w:hAnsi="Times New Roman" w:cs="Times New Roman"/>
          <w:sz w:val="24"/>
          <w:szCs w:val="24"/>
        </w:rPr>
        <w:t xml:space="preserve">причины принятия ненормативных правовых актов, решений и совершения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F76D70">
        <w:rPr>
          <w:rFonts w:ascii="Times New Roman" w:hAnsi="Times New Roman" w:cs="Times New Roman"/>
          <w:sz w:val="24"/>
          <w:szCs w:val="24"/>
        </w:rPr>
        <w:t xml:space="preserve"> и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6D70">
        <w:rPr>
          <w:rFonts w:ascii="Times New Roman" w:hAnsi="Times New Roman" w:cs="Times New Roman"/>
          <w:sz w:val="24"/>
          <w:szCs w:val="24"/>
        </w:rPr>
        <w:t xml:space="preserve"> должностными лицами, признанных судом недействительными (незаконными);</w:t>
      </w:r>
    </w:p>
    <w:p w:rsidR="00CC0315" w:rsidRPr="00F76D70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76D70">
        <w:rPr>
          <w:rFonts w:ascii="Times New Roman" w:hAnsi="Times New Roman" w:cs="Times New Roman"/>
          <w:sz w:val="24"/>
          <w:szCs w:val="24"/>
        </w:rPr>
        <w:t xml:space="preserve">причины, послужившие основаниями признания недействительными ненормативных правовых актов, незаконными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76D70">
        <w:rPr>
          <w:rFonts w:ascii="Times New Roman" w:hAnsi="Times New Roman" w:cs="Times New Roman"/>
          <w:sz w:val="24"/>
          <w:szCs w:val="24"/>
        </w:rPr>
        <w:t xml:space="preserve"> и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6D70">
        <w:rPr>
          <w:rFonts w:ascii="Times New Roman" w:hAnsi="Times New Roman" w:cs="Times New Roman"/>
          <w:sz w:val="24"/>
          <w:szCs w:val="24"/>
        </w:rPr>
        <w:t xml:space="preserve"> должностных лиц.</w:t>
      </w:r>
    </w:p>
    <w:p w:rsidR="00CC0315" w:rsidRPr="00F76D70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70">
        <w:rPr>
          <w:rFonts w:ascii="Times New Roman" w:hAnsi="Times New Roman" w:cs="Times New Roman"/>
          <w:sz w:val="24"/>
          <w:szCs w:val="24"/>
        </w:rPr>
        <w:t xml:space="preserve">10. По итогам рассмотрения вопросов правоприменительной практики </w:t>
      </w:r>
      <w:r>
        <w:rPr>
          <w:rFonts w:ascii="Times New Roman" w:hAnsi="Times New Roman" w:cs="Times New Roman"/>
          <w:sz w:val="24"/>
          <w:szCs w:val="24"/>
        </w:rPr>
        <w:t>Комиссия</w:t>
      </w:r>
      <w:r w:rsidRPr="00F76D70">
        <w:rPr>
          <w:rFonts w:ascii="Times New Roman" w:hAnsi="Times New Roman" w:cs="Times New Roman"/>
          <w:sz w:val="24"/>
          <w:szCs w:val="24"/>
        </w:rPr>
        <w:t xml:space="preserve"> принимает решение, в котором:</w:t>
      </w:r>
    </w:p>
    <w:p w:rsidR="00CC0315" w:rsidRPr="00F76D70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76D70">
        <w:rPr>
          <w:rFonts w:ascii="Times New Roman" w:hAnsi="Times New Roman" w:cs="Times New Roman"/>
          <w:sz w:val="24"/>
          <w:szCs w:val="24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CC0315" w:rsidRPr="00F76D70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76D70">
        <w:rPr>
          <w:rFonts w:ascii="Times New Roman" w:hAnsi="Times New Roman" w:cs="Times New Roman"/>
          <w:sz w:val="24"/>
          <w:szCs w:val="24"/>
        </w:rPr>
        <w:t>даются рекомендации по разработке и принятию мер в целях устранения и предупреждения причин выявленных нарушений или устанавливается отсутствие необходимости разработки и принятия таких мер.</w:t>
      </w:r>
    </w:p>
    <w:p w:rsidR="00CC0315" w:rsidRPr="00F76D70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70">
        <w:rPr>
          <w:rFonts w:ascii="Times New Roman" w:hAnsi="Times New Roman" w:cs="Times New Roman"/>
          <w:sz w:val="24"/>
          <w:szCs w:val="24"/>
        </w:rPr>
        <w:t xml:space="preserve">11. В протоколе заседания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F76D70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:rsidR="00CC0315" w:rsidRPr="00F76D70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76D70">
        <w:rPr>
          <w:rFonts w:ascii="Times New Roman" w:hAnsi="Times New Roman" w:cs="Times New Roman"/>
          <w:sz w:val="24"/>
          <w:szCs w:val="24"/>
        </w:rPr>
        <w:t xml:space="preserve">дата заседания, состав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F76D70">
        <w:rPr>
          <w:rFonts w:ascii="Times New Roman" w:hAnsi="Times New Roman" w:cs="Times New Roman"/>
          <w:sz w:val="24"/>
          <w:szCs w:val="24"/>
        </w:rPr>
        <w:t xml:space="preserve"> и иных приглашенных лиц;</w:t>
      </w:r>
    </w:p>
    <w:p w:rsidR="00CC0315" w:rsidRPr="00F76D70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76D70">
        <w:rPr>
          <w:rFonts w:ascii="Times New Roman" w:hAnsi="Times New Roman" w:cs="Times New Roman"/>
          <w:sz w:val="24"/>
          <w:szCs w:val="24"/>
        </w:rPr>
        <w:t>судебный акт, явившийся основанием для рассмотрения вопросов правоприменительной практики;</w:t>
      </w:r>
    </w:p>
    <w:p w:rsidR="00CC0315" w:rsidRPr="00F76D70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76D70">
        <w:rPr>
          <w:rFonts w:ascii="Times New Roman" w:hAnsi="Times New Roman" w:cs="Times New Roman"/>
          <w:sz w:val="24"/>
          <w:szCs w:val="24"/>
        </w:rPr>
        <w:t>фамилия, имя, отчество выступавших на заседании и краткое описание изложенных выступлений;</w:t>
      </w:r>
    </w:p>
    <w:p w:rsidR="00CC0315" w:rsidRPr="00F76D70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76D70">
        <w:rPr>
          <w:rFonts w:ascii="Times New Roman" w:hAnsi="Times New Roman" w:cs="Times New Roman"/>
          <w:sz w:val="24"/>
          <w:szCs w:val="24"/>
        </w:rPr>
        <w:t>результаты голосования;</w:t>
      </w:r>
    </w:p>
    <w:p w:rsidR="00CC0315" w:rsidRPr="00F76D70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76D70">
        <w:rPr>
          <w:rFonts w:ascii="Times New Roman" w:hAnsi="Times New Roman" w:cs="Times New Roman"/>
          <w:sz w:val="24"/>
          <w:szCs w:val="24"/>
        </w:rPr>
        <w:t>решение.</w:t>
      </w:r>
    </w:p>
    <w:p w:rsidR="00CC0315" w:rsidRPr="00F76D70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70">
        <w:rPr>
          <w:rFonts w:ascii="Times New Roman" w:hAnsi="Times New Roman" w:cs="Times New Roman"/>
          <w:sz w:val="24"/>
          <w:szCs w:val="24"/>
        </w:rPr>
        <w:t xml:space="preserve">12. В случае установления </w:t>
      </w:r>
      <w:r>
        <w:rPr>
          <w:rFonts w:ascii="Times New Roman" w:hAnsi="Times New Roman" w:cs="Times New Roman"/>
          <w:sz w:val="24"/>
          <w:szCs w:val="24"/>
        </w:rPr>
        <w:t>Комиссией</w:t>
      </w:r>
      <w:r w:rsidRPr="00F76D70">
        <w:rPr>
          <w:rFonts w:ascii="Times New Roman" w:hAnsi="Times New Roman" w:cs="Times New Roman"/>
          <w:sz w:val="24"/>
          <w:szCs w:val="24"/>
        </w:rPr>
        <w:t xml:space="preserve">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76D70">
        <w:rPr>
          <w:rFonts w:ascii="Times New Roman" w:hAnsi="Times New Roman" w:cs="Times New Roman"/>
          <w:sz w:val="24"/>
          <w:szCs w:val="24"/>
        </w:rPr>
        <w:t xml:space="preserve"> и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6D70">
        <w:rPr>
          <w:rFonts w:ascii="Times New Roman" w:hAnsi="Times New Roman" w:cs="Times New Roman"/>
          <w:sz w:val="24"/>
          <w:szCs w:val="24"/>
        </w:rPr>
        <w:t xml:space="preserve"> должностных лиц,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76D70">
        <w:rPr>
          <w:rFonts w:ascii="Times New Roman" w:hAnsi="Times New Roman" w:cs="Times New Roman"/>
          <w:sz w:val="24"/>
          <w:szCs w:val="24"/>
        </w:rPr>
        <w:t xml:space="preserve">редседателем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F76D70">
        <w:rPr>
          <w:rFonts w:ascii="Times New Roman" w:hAnsi="Times New Roman" w:cs="Times New Roman"/>
          <w:sz w:val="24"/>
          <w:szCs w:val="24"/>
        </w:rPr>
        <w:t xml:space="preserve"> выносится соответствующее представление на рассмотрение </w:t>
      </w:r>
      <w:r w:rsidRPr="007F6CF2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Pr="00F76D70">
        <w:rPr>
          <w:rFonts w:ascii="Times New Roman" w:hAnsi="Times New Roman" w:cs="Times New Roman"/>
          <w:sz w:val="24"/>
          <w:szCs w:val="24"/>
        </w:rPr>
        <w:t xml:space="preserve"> в целях осуществления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76D70">
        <w:rPr>
          <w:rFonts w:ascii="Times New Roman" w:hAnsi="Times New Roman" w:cs="Times New Roman"/>
          <w:sz w:val="24"/>
          <w:szCs w:val="24"/>
        </w:rPr>
        <w:t>мер по предупреждению коррупции.</w:t>
      </w:r>
    </w:p>
    <w:p w:rsidR="00CC0315" w:rsidRPr="00F11809" w:rsidRDefault="00CC0315" w:rsidP="00CC0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70">
        <w:rPr>
          <w:rFonts w:ascii="Times New Roman" w:hAnsi="Times New Roman" w:cs="Times New Roman"/>
          <w:sz w:val="24"/>
          <w:szCs w:val="24"/>
        </w:rPr>
        <w:t xml:space="preserve">13. Протоколы заседаний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F76D70">
        <w:rPr>
          <w:rFonts w:ascii="Times New Roman" w:hAnsi="Times New Roman" w:cs="Times New Roman"/>
          <w:sz w:val="24"/>
          <w:szCs w:val="24"/>
        </w:rPr>
        <w:t xml:space="preserve"> хранятся </w:t>
      </w:r>
      <w:r>
        <w:rPr>
          <w:rFonts w:ascii="Times New Roman" w:hAnsi="Times New Roman" w:cs="Times New Roman"/>
          <w:sz w:val="24"/>
          <w:szCs w:val="24"/>
        </w:rPr>
        <w:t>в Администрации.</w:t>
      </w:r>
    </w:p>
    <w:p w:rsidR="00D17FAC" w:rsidRDefault="00D17FAC" w:rsidP="00D17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FAC" w:rsidRDefault="00D17FAC" w:rsidP="00D17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FAC" w:rsidRDefault="00D17FAC" w:rsidP="00D17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FAC" w:rsidRDefault="00D17FAC" w:rsidP="00D17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FAC" w:rsidRDefault="00D17FAC" w:rsidP="00D17FA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17FAC" w:rsidSect="00D67BDD">
      <w:footerReference w:type="default" r:id="rId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70A" w:rsidRDefault="00EF370A" w:rsidP="008A5273">
      <w:pPr>
        <w:spacing w:after="0" w:line="240" w:lineRule="auto"/>
      </w:pPr>
      <w:r>
        <w:separator/>
      </w:r>
    </w:p>
  </w:endnote>
  <w:endnote w:type="continuationSeparator" w:id="1">
    <w:p w:rsidR="00EF370A" w:rsidRDefault="00EF370A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44" w:rsidRPr="00294C93" w:rsidRDefault="00EF370A">
    <w:pPr>
      <w:pStyle w:val="aa"/>
      <w:jc w:val="center"/>
      <w:rPr>
        <w:lang w:val="ru-RU"/>
      </w:rPr>
    </w:pPr>
  </w:p>
  <w:p w:rsidR="00616244" w:rsidRDefault="00EF37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70A" w:rsidRDefault="00EF370A" w:rsidP="008A5273">
      <w:pPr>
        <w:spacing w:after="0" w:line="240" w:lineRule="auto"/>
      </w:pPr>
      <w:r>
        <w:separator/>
      </w:r>
    </w:p>
  </w:footnote>
  <w:footnote w:type="continuationSeparator" w:id="1">
    <w:p w:rsidR="00EF370A" w:rsidRDefault="00EF370A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8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9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0756B"/>
    <w:rsid w:val="00013CCA"/>
    <w:rsid w:val="00075239"/>
    <w:rsid w:val="000946AD"/>
    <w:rsid w:val="000A259F"/>
    <w:rsid w:val="000B288F"/>
    <w:rsid w:val="000B7492"/>
    <w:rsid w:val="000E7E2B"/>
    <w:rsid w:val="00106F2A"/>
    <w:rsid w:val="00126639"/>
    <w:rsid w:val="00196A1C"/>
    <w:rsid w:val="001D3486"/>
    <w:rsid w:val="001D4A39"/>
    <w:rsid w:val="001F4329"/>
    <w:rsid w:val="00213CEE"/>
    <w:rsid w:val="00214C5C"/>
    <w:rsid w:val="00230F52"/>
    <w:rsid w:val="0027006B"/>
    <w:rsid w:val="00294C93"/>
    <w:rsid w:val="002A427F"/>
    <w:rsid w:val="002E1028"/>
    <w:rsid w:val="002F3356"/>
    <w:rsid w:val="00313D56"/>
    <w:rsid w:val="00352100"/>
    <w:rsid w:val="0035286E"/>
    <w:rsid w:val="00354F9B"/>
    <w:rsid w:val="003847A1"/>
    <w:rsid w:val="00393545"/>
    <w:rsid w:val="00402E4C"/>
    <w:rsid w:val="004079A7"/>
    <w:rsid w:val="00446C2B"/>
    <w:rsid w:val="004738DC"/>
    <w:rsid w:val="004B0A53"/>
    <w:rsid w:val="004C3C5D"/>
    <w:rsid w:val="00557123"/>
    <w:rsid w:val="005B7009"/>
    <w:rsid w:val="005F32B9"/>
    <w:rsid w:val="006128E7"/>
    <w:rsid w:val="0063657A"/>
    <w:rsid w:val="006C46AF"/>
    <w:rsid w:val="006E7A1E"/>
    <w:rsid w:val="006F4957"/>
    <w:rsid w:val="00704B60"/>
    <w:rsid w:val="00710306"/>
    <w:rsid w:val="00725DF2"/>
    <w:rsid w:val="00756B85"/>
    <w:rsid w:val="00780EB7"/>
    <w:rsid w:val="007A3117"/>
    <w:rsid w:val="007D3F4B"/>
    <w:rsid w:val="007D6A82"/>
    <w:rsid w:val="007F0F29"/>
    <w:rsid w:val="00816F8E"/>
    <w:rsid w:val="00861039"/>
    <w:rsid w:val="008A5273"/>
    <w:rsid w:val="008F247B"/>
    <w:rsid w:val="009037A0"/>
    <w:rsid w:val="009300F8"/>
    <w:rsid w:val="00974BA5"/>
    <w:rsid w:val="009B2091"/>
    <w:rsid w:val="009C24CF"/>
    <w:rsid w:val="009C29CE"/>
    <w:rsid w:val="009D6F9F"/>
    <w:rsid w:val="00A45759"/>
    <w:rsid w:val="00A7573E"/>
    <w:rsid w:val="00A778DE"/>
    <w:rsid w:val="00AD2BD3"/>
    <w:rsid w:val="00B01E6A"/>
    <w:rsid w:val="00B1215B"/>
    <w:rsid w:val="00B1456A"/>
    <w:rsid w:val="00B33931"/>
    <w:rsid w:val="00B37FD7"/>
    <w:rsid w:val="00B46C78"/>
    <w:rsid w:val="00B6262F"/>
    <w:rsid w:val="00B66FCB"/>
    <w:rsid w:val="00B767DD"/>
    <w:rsid w:val="00BD33F9"/>
    <w:rsid w:val="00C1539E"/>
    <w:rsid w:val="00C4784B"/>
    <w:rsid w:val="00C50315"/>
    <w:rsid w:val="00C55F58"/>
    <w:rsid w:val="00C85017"/>
    <w:rsid w:val="00CA0722"/>
    <w:rsid w:val="00CC0315"/>
    <w:rsid w:val="00D17FAC"/>
    <w:rsid w:val="00D67BDD"/>
    <w:rsid w:val="00D70D47"/>
    <w:rsid w:val="00D81ADE"/>
    <w:rsid w:val="00D90715"/>
    <w:rsid w:val="00DA0C6D"/>
    <w:rsid w:val="00DD56BB"/>
    <w:rsid w:val="00DD5EA5"/>
    <w:rsid w:val="00DD67AD"/>
    <w:rsid w:val="00DF3D71"/>
    <w:rsid w:val="00E329D3"/>
    <w:rsid w:val="00E50381"/>
    <w:rsid w:val="00E77715"/>
    <w:rsid w:val="00E959B6"/>
    <w:rsid w:val="00EB292A"/>
    <w:rsid w:val="00EB75FC"/>
    <w:rsid w:val="00EF370A"/>
    <w:rsid w:val="00F20DE0"/>
    <w:rsid w:val="00F53F97"/>
    <w:rsid w:val="00F61D4B"/>
    <w:rsid w:val="00FF1281"/>
    <w:rsid w:val="00FF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2018-10-23T06:18:00Z</cp:lastPrinted>
  <dcterms:created xsi:type="dcterms:W3CDTF">2018-11-28T17:17:00Z</dcterms:created>
  <dcterms:modified xsi:type="dcterms:W3CDTF">2018-11-28T17:17:00Z</dcterms:modified>
</cp:coreProperties>
</file>