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Tr="00CB3D2A">
        <w:trPr>
          <w:trHeight w:val="1276"/>
        </w:trPr>
        <w:tc>
          <w:tcPr>
            <w:tcW w:w="3398" w:type="dxa"/>
            <w:tcBorders>
              <w:top w:val="nil"/>
              <w:left w:val="nil"/>
              <w:bottom w:val="double" w:sz="2" w:space="0" w:color="000000"/>
              <w:right w:val="nil"/>
            </w:tcBorders>
            <w:hideMark/>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Бельтир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Default="00CB3D2A">
            <w:pPr>
              <w:spacing w:after="0"/>
              <w:rPr>
                <w:rFonts w:eastAsiaTheme="minorHAnsi" w:cs="Times New Roman"/>
                <w:lang w:eastAsia="en-US"/>
              </w:rPr>
            </w:pPr>
          </w:p>
        </w:tc>
        <w:tc>
          <w:tcPr>
            <w:tcW w:w="3778" w:type="dxa"/>
            <w:tcBorders>
              <w:top w:val="nil"/>
              <w:left w:val="nil"/>
              <w:bottom w:val="double" w:sz="2" w:space="0" w:color="000000"/>
              <w:right w:val="nil"/>
            </w:tcBorders>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r>
              <w:rPr>
                <w:rFonts w:ascii="Times New Roman" w:hAnsi="Times New Roman" w:cs="Times New Roman"/>
                <w:b/>
                <w:lang w:val="en-US" w:eastAsia="ar-SA"/>
              </w:rPr>
              <w:t>J</w:t>
            </w:r>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CB3D2A" w:rsidRDefault="00CB3D2A">
            <w:pPr>
              <w:pStyle w:val="a3"/>
              <w:spacing w:line="276" w:lineRule="auto"/>
              <w:rPr>
                <w:rFonts w:ascii="Times New Roman" w:hAnsi="Times New Roman" w:cs="Times New Roman"/>
                <w:b/>
                <w:lang w:eastAsia="ar-SA"/>
              </w:rPr>
            </w:pP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r>
              <w:rPr>
                <w:rFonts w:ascii="Times New Roman" w:hAnsi="Times New Roman" w:cs="Times New Roman"/>
                <w:b/>
                <w:lang w:val="en-US" w:eastAsia="ar-SA"/>
              </w:rPr>
              <w:t>J</w:t>
            </w:r>
            <w:r>
              <w:rPr>
                <w:rFonts w:ascii="Times New Roman" w:hAnsi="Times New Roman" w:cs="Times New Roman"/>
                <w:b/>
                <w:lang w:eastAsia="ar-SA"/>
              </w:rPr>
              <w:t xml:space="preserve">аны Белтир </w:t>
            </w:r>
            <w:r>
              <w:rPr>
                <w:rFonts w:ascii="Times New Roman" w:hAnsi="Times New Roman" w:cs="Times New Roman"/>
                <w:b/>
                <w:lang w:val="en-US" w:eastAsia="ar-SA"/>
              </w:rPr>
              <w:t>j</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Центральная ором, 2</w:t>
            </w:r>
          </w:p>
        </w:tc>
      </w:tr>
    </w:tbl>
    <w:p w:rsidR="00CB3D2A" w:rsidRDefault="00CB3D2A" w:rsidP="00CB3D2A">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Tr="00CB3D2A">
        <w:trPr>
          <w:trHeight w:val="275"/>
        </w:trPr>
        <w:tc>
          <w:tcPr>
            <w:tcW w:w="2700" w:type="dxa"/>
            <w:hideMark/>
          </w:tcPr>
          <w:p w:rsidR="00CB3D2A" w:rsidRDefault="00CB3D2A">
            <w:pPr>
              <w:jc w:val="right"/>
              <w:rPr>
                <w:rFonts w:ascii="Times New Roman" w:hAnsi="Times New Roman" w:cs="Times New Roman"/>
                <w:noProof/>
                <w:lang w:eastAsia="en-US"/>
              </w:rPr>
            </w:pPr>
            <w:r>
              <w:rPr>
                <w:rFonts w:ascii="Times New Roman" w:hAnsi="Times New Roman" w:cs="Times New Roman"/>
                <w:noProof/>
                <w:lang w:eastAsia="en-US"/>
              </w:rPr>
              <w:t>от</w:t>
            </w:r>
          </w:p>
        </w:tc>
        <w:tc>
          <w:tcPr>
            <w:tcW w:w="236" w:type="dxa"/>
            <w:hideMark/>
          </w:tcPr>
          <w:p w:rsidR="00CB3D2A" w:rsidRDefault="00CB3D2A">
            <w:pPr>
              <w:ind w:right="-108"/>
              <w:jc w:val="right"/>
              <w:rPr>
                <w:rFonts w:ascii="Times New Roman" w:hAnsi="Times New Roman" w:cs="Times New Roman"/>
                <w:noProof/>
                <w:lang w:eastAsia="en-US"/>
              </w:rPr>
            </w:pPr>
            <w:r>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Default="00CB3D2A" w:rsidP="00A63B12">
            <w:pPr>
              <w:jc w:val="center"/>
              <w:rPr>
                <w:rFonts w:ascii="Times New Roman" w:hAnsi="Times New Roman" w:cs="Times New Roman"/>
                <w:b/>
                <w:i/>
                <w:noProof/>
                <w:lang w:eastAsia="en-US"/>
              </w:rPr>
            </w:pPr>
          </w:p>
        </w:tc>
        <w:tc>
          <w:tcPr>
            <w:tcW w:w="236" w:type="dxa"/>
            <w:hideMark/>
          </w:tcPr>
          <w:p w:rsidR="00CB3D2A" w:rsidRDefault="00CB3D2A">
            <w:pPr>
              <w:ind w:left="-108" w:right="-108"/>
              <w:rPr>
                <w:rFonts w:ascii="Times New Roman" w:hAnsi="Times New Roman" w:cs="Times New Roman"/>
                <w:noProof/>
                <w:lang w:eastAsia="en-US"/>
              </w:rPr>
            </w:pPr>
            <w:r>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Default="00CB3D2A">
            <w:pPr>
              <w:rPr>
                <w:rFonts w:ascii="Times New Roman" w:hAnsi="Times New Roman" w:cs="Times New Roman"/>
                <w:b/>
                <w:i/>
                <w:noProof/>
                <w:lang w:eastAsia="en-US"/>
              </w:rPr>
            </w:pPr>
          </w:p>
        </w:tc>
        <w:tc>
          <w:tcPr>
            <w:tcW w:w="1024" w:type="dxa"/>
            <w:hideMark/>
          </w:tcPr>
          <w:p w:rsidR="00CB3D2A" w:rsidRDefault="00CB3D2A" w:rsidP="00CB3D2A">
            <w:pPr>
              <w:ind w:right="-412"/>
              <w:jc w:val="center"/>
              <w:rPr>
                <w:rFonts w:ascii="Times New Roman" w:hAnsi="Times New Roman" w:cs="Times New Roman"/>
                <w:noProof/>
                <w:u w:val="single"/>
                <w:lang w:eastAsia="en-US"/>
              </w:rPr>
            </w:pPr>
            <w:r>
              <w:rPr>
                <w:rFonts w:ascii="Times New Roman" w:hAnsi="Times New Roman" w:cs="Times New Roman"/>
                <w:b/>
                <w:noProof/>
                <w:u w:val="single"/>
                <w:lang w:eastAsia="en-US"/>
              </w:rPr>
              <w:t>2020 г</w:t>
            </w:r>
            <w:r>
              <w:rPr>
                <w:rFonts w:ascii="Times New Roman" w:hAnsi="Times New Roman" w:cs="Times New Roman"/>
                <w:noProof/>
                <w:u w:val="single"/>
                <w:lang w:eastAsia="en-US"/>
              </w:rPr>
              <w:t>..</w:t>
            </w:r>
          </w:p>
        </w:tc>
        <w:tc>
          <w:tcPr>
            <w:tcW w:w="360" w:type="dxa"/>
            <w:hideMark/>
          </w:tcPr>
          <w:p w:rsidR="00CB3D2A" w:rsidRDefault="00CB3D2A">
            <w:pPr>
              <w:ind w:left="-164" w:right="-232"/>
              <w:jc w:val="center"/>
              <w:rPr>
                <w:rFonts w:ascii="Times New Roman" w:hAnsi="Times New Roman" w:cs="Times New Roman"/>
                <w:noProof/>
                <w:lang w:eastAsia="en-US"/>
              </w:rPr>
            </w:pPr>
            <w:r>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Default="00CB3D2A" w:rsidP="00A63B12">
            <w:pPr>
              <w:ind w:left="-164"/>
              <w:jc w:val="center"/>
              <w:rPr>
                <w:rFonts w:ascii="Times New Roman" w:hAnsi="Times New Roman" w:cs="Times New Roman"/>
                <w:b/>
                <w:i/>
                <w:noProof/>
                <w:lang w:eastAsia="en-US"/>
              </w:rPr>
            </w:pPr>
          </w:p>
        </w:tc>
        <w:tc>
          <w:tcPr>
            <w:tcW w:w="1440" w:type="dxa"/>
          </w:tcPr>
          <w:p w:rsidR="00CB3D2A" w:rsidRDefault="00CB3D2A">
            <w:pPr>
              <w:jc w:val="center"/>
              <w:rPr>
                <w:rFonts w:ascii="Times New Roman" w:hAnsi="Times New Roman" w:cs="Times New Roman"/>
                <w:noProof/>
                <w:lang w:eastAsia="en-US"/>
              </w:rPr>
            </w:pPr>
          </w:p>
        </w:tc>
      </w:tr>
    </w:tbl>
    <w:p w:rsidR="00CB3D2A" w:rsidRDefault="00CB3D2A" w:rsidP="00CB3D2A">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9016BD" w:rsidRDefault="009016BD" w:rsidP="009016BD">
      <w:pPr>
        <w:pStyle w:val="ConsPlusNormal"/>
        <w:jc w:val="center"/>
        <w:rPr>
          <w:rFonts w:ascii="Times New Roman" w:hAnsi="Times New Roman" w:cs="Times New Roman"/>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Руководствуясь </w:t>
      </w:r>
      <w:hyperlink r:id="rId7" w:history="1">
        <w:r w:rsidRPr="009016BD">
          <w:rPr>
            <w:rStyle w:val="a9"/>
            <w:rFonts w:ascii="Times New Roman" w:hAnsi="Times New Roman"/>
            <w:sz w:val="24"/>
            <w:szCs w:val="24"/>
          </w:rPr>
          <w:t>статьей 17.1</w:t>
        </w:r>
      </w:hyperlink>
      <w:r w:rsidRPr="009016B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9016BD">
          <w:rPr>
            <w:rStyle w:val="a9"/>
            <w:rFonts w:ascii="Times New Roman" w:hAnsi="Times New Roman"/>
            <w:sz w:val="24"/>
            <w:szCs w:val="24"/>
          </w:rPr>
          <w:t>пунктом 2 части 2 статьи 6</w:t>
        </w:r>
      </w:hyperlink>
      <w:r w:rsidRPr="009016B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Правил благоустройства территории Бельтирского сельского поселения, утвержденного решением Совета депутатов Бельтирского сельского поселения от 21.06.2013 N 69, в соответствии Устава МО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Утвердить административный </w:t>
      </w:r>
      <w:hyperlink r:id="rId9" w:anchor="P35" w:history="1">
        <w:r w:rsidRPr="009016BD">
          <w:rPr>
            <w:rStyle w:val="a9"/>
            <w:rFonts w:ascii="Times New Roman" w:hAnsi="Times New Roman"/>
            <w:sz w:val="24"/>
            <w:szCs w:val="24"/>
          </w:rPr>
          <w:t>регламент</w:t>
        </w:r>
      </w:hyperlink>
      <w:r w:rsidRPr="009016BD">
        <w:rPr>
          <w:rFonts w:ascii="Times New Roman" w:hAnsi="Times New Roman" w:cs="Times New Roman"/>
          <w:sz w:val="24"/>
          <w:szCs w:val="24"/>
        </w:rPr>
        <w:t xml:space="preserve"> осуществления муниципального контроля за соблюдением </w:t>
      </w:r>
      <w:hyperlink r:id="rId10"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(приложение).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Постановление вступает в силу после официального опубликования.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Контроль за выполнением постановления возложить на </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0"/>
        <w:jc w:val="both"/>
        <w:rPr>
          <w:rFonts w:ascii="Times New Roman" w:hAnsi="Times New Roman" w:cs="Times New Roman"/>
          <w:sz w:val="24"/>
          <w:szCs w:val="24"/>
        </w:rPr>
      </w:pPr>
      <w:r w:rsidRPr="009016BD">
        <w:rPr>
          <w:rFonts w:ascii="Times New Roman" w:hAnsi="Times New Roman" w:cs="Times New Roman"/>
          <w:sz w:val="24"/>
          <w:szCs w:val="24"/>
        </w:rPr>
        <w:t xml:space="preserve">Глава Бельтирского сельского поселения </w:t>
      </w:r>
    </w:p>
    <w:p w:rsidR="009016BD" w:rsidRPr="009016BD" w:rsidRDefault="009016BD" w:rsidP="009016BD">
      <w:pPr>
        <w:pStyle w:val="ConsPlusNormal"/>
        <w:ind w:firstLine="0"/>
        <w:jc w:val="both"/>
        <w:rPr>
          <w:rFonts w:ascii="Times New Roman" w:hAnsi="Times New Roman" w:cs="Times New Roman"/>
          <w:sz w:val="24"/>
          <w:szCs w:val="24"/>
        </w:rPr>
      </w:pPr>
      <w:r w:rsidRPr="009016BD">
        <w:rPr>
          <w:rFonts w:ascii="Times New Roman" w:hAnsi="Times New Roman" w:cs="Times New Roman"/>
          <w:sz w:val="24"/>
          <w:szCs w:val="24"/>
        </w:rPr>
        <w:t xml:space="preserve">Кош-Агачского района Республики Алтай             </w:t>
      </w:r>
      <w:r>
        <w:rPr>
          <w:rFonts w:ascii="Times New Roman" w:hAnsi="Times New Roman" w:cs="Times New Roman"/>
          <w:sz w:val="24"/>
          <w:szCs w:val="24"/>
        </w:rPr>
        <w:t xml:space="preserve">             </w:t>
      </w:r>
      <w:r w:rsidRPr="009016BD">
        <w:rPr>
          <w:rFonts w:ascii="Times New Roman" w:hAnsi="Times New Roman" w:cs="Times New Roman"/>
          <w:sz w:val="24"/>
          <w:szCs w:val="24"/>
        </w:rPr>
        <w:t xml:space="preserve">                          А.Л. Таханов</w:t>
      </w:r>
    </w:p>
    <w:p w:rsidR="009016BD" w:rsidRPr="009016BD" w:rsidRDefault="009016BD" w:rsidP="009016BD">
      <w:pPr>
        <w:pStyle w:val="ConsPlusNormal"/>
        <w:jc w:val="both"/>
        <w:rPr>
          <w:rFonts w:ascii="Times New Roman" w:hAnsi="Times New Roman" w:cs="Times New Roman"/>
          <w:sz w:val="24"/>
          <w:szCs w:val="24"/>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Pr="009016BD" w:rsidRDefault="009016BD" w:rsidP="009016BD">
      <w:pPr>
        <w:pStyle w:val="ConsPlusNormal"/>
        <w:jc w:val="right"/>
        <w:outlineLvl w:val="0"/>
        <w:rPr>
          <w:rFonts w:ascii="Times New Roman" w:hAnsi="Times New Roman" w:cs="Times New Roman"/>
          <w:sz w:val="24"/>
          <w:szCs w:val="24"/>
        </w:rPr>
      </w:pPr>
      <w:r w:rsidRPr="009016BD">
        <w:rPr>
          <w:rFonts w:ascii="Times New Roman" w:hAnsi="Times New Roman" w:cs="Times New Roman"/>
          <w:sz w:val="24"/>
          <w:szCs w:val="24"/>
        </w:rPr>
        <w:lastRenderedPageBreak/>
        <w:t>Приложение</w:t>
      </w:r>
    </w:p>
    <w:p w:rsidR="009016BD" w:rsidRPr="009016BD" w:rsidRDefault="009016BD" w:rsidP="009016BD">
      <w:pPr>
        <w:pStyle w:val="ConsPlusNormal"/>
        <w:jc w:val="right"/>
        <w:rPr>
          <w:rFonts w:ascii="Times New Roman" w:hAnsi="Times New Roman" w:cs="Times New Roman"/>
          <w:sz w:val="24"/>
          <w:szCs w:val="24"/>
        </w:rPr>
      </w:pPr>
      <w:r w:rsidRPr="009016BD">
        <w:rPr>
          <w:rFonts w:ascii="Times New Roman" w:hAnsi="Times New Roman" w:cs="Times New Roman"/>
          <w:sz w:val="24"/>
          <w:szCs w:val="24"/>
        </w:rPr>
        <w:t>к постановлению</w:t>
      </w:r>
    </w:p>
    <w:p w:rsidR="009016BD" w:rsidRPr="009016BD" w:rsidRDefault="009016BD" w:rsidP="009016BD">
      <w:pPr>
        <w:pStyle w:val="ConsPlusNormal"/>
        <w:jc w:val="right"/>
        <w:rPr>
          <w:rFonts w:ascii="Times New Roman" w:hAnsi="Times New Roman" w:cs="Times New Roman"/>
          <w:sz w:val="24"/>
          <w:szCs w:val="24"/>
        </w:rPr>
      </w:pPr>
      <w:r w:rsidRPr="009016BD">
        <w:rPr>
          <w:rFonts w:ascii="Times New Roman" w:hAnsi="Times New Roman" w:cs="Times New Roman"/>
          <w:sz w:val="24"/>
          <w:szCs w:val="24"/>
        </w:rPr>
        <w:t>Бельтирской сельской администрации</w:t>
      </w:r>
    </w:p>
    <w:p w:rsidR="009016BD" w:rsidRPr="009016BD" w:rsidRDefault="009016BD" w:rsidP="009016BD">
      <w:pPr>
        <w:pStyle w:val="ConsPlusNormal"/>
        <w:jc w:val="right"/>
        <w:rPr>
          <w:rFonts w:ascii="Times New Roman" w:hAnsi="Times New Roman" w:cs="Times New Roman"/>
          <w:sz w:val="24"/>
          <w:szCs w:val="24"/>
        </w:rPr>
      </w:pPr>
      <w:r w:rsidRPr="009016BD">
        <w:rPr>
          <w:rFonts w:ascii="Times New Roman" w:hAnsi="Times New Roman" w:cs="Times New Roman"/>
          <w:sz w:val="24"/>
          <w:szCs w:val="24"/>
        </w:rPr>
        <w:t>от «___»__________20___г. №_____</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Title"/>
        <w:jc w:val="center"/>
        <w:rPr>
          <w:rFonts w:ascii="Times New Roman" w:hAnsi="Times New Roman" w:cs="Times New Roman"/>
          <w:sz w:val="24"/>
          <w:szCs w:val="24"/>
        </w:rPr>
      </w:pPr>
      <w:bookmarkStart w:id="0" w:name="P35"/>
      <w:bookmarkEnd w:id="0"/>
      <w:r w:rsidRPr="009016BD">
        <w:rPr>
          <w:rFonts w:ascii="Times New Roman" w:hAnsi="Times New Roman" w:cs="Times New Roman"/>
          <w:sz w:val="24"/>
          <w:szCs w:val="24"/>
        </w:rPr>
        <w:t>АДМИНИСТРАТИВНЫЙ РЕГЛАМЕНТ</w:t>
      </w: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ОСУЩЕСТВЛЕНИЯ МУНИЦИПАЛЬНОГО КОНТРОЛЯ ЗА СОБЛЮДЕНИЕМ ПРАВИЛ</w:t>
      </w:r>
      <w:r>
        <w:rPr>
          <w:rFonts w:ascii="Times New Roman" w:hAnsi="Times New Roman" w:cs="Times New Roman"/>
          <w:sz w:val="24"/>
          <w:szCs w:val="24"/>
        </w:rPr>
        <w:t xml:space="preserve"> </w:t>
      </w:r>
      <w:r w:rsidRPr="009016BD">
        <w:rPr>
          <w:rFonts w:ascii="Times New Roman" w:hAnsi="Times New Roman" w:cs="Times New Roman"/>
          <w:sz w:val="24"/>
          <w:szCs w:val="24"/>
        </w:rPr>
        <w:t>БЛАГОУСТРОЙСТВА ТЕРРИТОРИИ БЕЛЬТИРСКОГО СЕЛЬСКОГО ПОСЕЛЕНИЯ</w:t>
      </w:r>
    </w:p>
    <w:p w:rsidR="009016BD" w:rsidRPr="009016BD" w:rsidRDefault="009016BD" w:rsidP="009016BD">
      <w:pPr>
        <w:spacing w:after="1"/>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1. ОБЩИЕ ПОЛОЖЕНИЯ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1. Предмет регулирования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Административный регламент осуществления муниципального контроля за соблюдением </w:t>
      </w:r>
      <w:hyperlink r:id="rId11"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w:t>
      </w:r>
      <w:hyperlink r:id="rId12"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Наименование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Муниципальный контроль за соблюдением </w:t>
      </w:r>
      <w:hyperlink r:id="rId13"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(далее - муниципальный контроль).</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Наименование органа местного самоуправления, осуществляющего муниципальный контроль</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Органом местного самоуправления, осуществляющим муниципальный контроль, является Бельтирская сельская администрация в лице главы администрации.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4. Перечень нормативных правовых актов, регулирующих исполнение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Нормативными правовыми актами, регулирующими исполнение муниципальной функции, являются: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Федеральный </w:t>
      </w:r>
      <w:hyperlink r:id="rId14" w:history="1">
        <w:r w:rsidRPr="009016BD">
          <w:rPr>
            <w:rStyle w:val="a9"/>
            <w:rFonts w:ascii="Times New Roman" w:hAnsi="Times New Roman"/>
            <w:sz w:val="24"/>
            <w:szCs w:val="24"/>
          </w:rPr>
          <w:t>закон</w:t>
        </w:r>
      </w:hyperlink>
      <w:r w:rsidRPr="009016B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Федеральный </w:t>
      </w:r>
      <w:hyperlink r:id="rId15" w:history="1">
        <w:r w:rsidRPr="009016BD">
          <w:rPr>
            <w:rStyle w:val="a9"/>
            <w:rFonts w:ascii="Times New Roman" w:hAnsi="Times New Roman"/>
            <w:sz w:val="24"/>
            <w:szCs w:val="24"/>
          </w:rPr>
          <w:t>закон</w:t>
        </w:r>
      </w:hyperlink>
      <w:r w:rsidRPr="009016B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Федеральный </w:t>
      </w:r>
      <w:hyperlink r:id="rId16" w:history="1">
        <w:r w:rsidRPr="009016BD">
          <w:rPr>
            <w:rStyle w:val="a9"/>
            <w:rFonts w:ascii="Times New Roman" w:hAnsi="Times New Roman"/>
            <w:sz w:val="24"/>
            <w:szCs w:val="24"/>
          </w:rPr>
          <w:t>закон</w:t>
        </w:r>
      </w:hyperlink>
      <w:r w:rsidRPr="009016B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w:t>
      </w:r>
      <w:hyperlink r:id="rId17" w:history="1">
        <w:r w:rsidRPr="009016BD">
          <w:rPr>
            <w:rStyle w:val="a9"/>
            <w:rFonts w:ascii="Times New Roman" w:hAnsi="Times New Roman"/>
            <w:sz w:val="24"/>
            <w:szCs w:val="24"/>
          </w:rPr>
          <w:t>Постановление</w:t>
        </w:r>
      </w:hyperlink>
      <w:r w:rsidRPr="009016BD">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 xml:space="preserve">5) </w:t>
      </w:r>
      <w:hyperlink r:id="rId18" w:history="1">
        <w:r w:rsidRPr="009016BD">
          <w:rPr>
            <w:rStyle w:val="a9"/>
            <w:rFonts w:ascii="Times New Roman" w:hAnsi="Times New Roman"/>
            <w:sz w:val="24"/>
            <w:szCs w:val="24"/>
          </w:rPr>
          <w:t>Устав</w:t>
        </w:r>
      </w:hyperlink>
      <w:r w:rsidRPr="009016BD">
        <w:rPr>
          <w:rFonts w:ascii="Times New Roman" w:hAnsi="Times New Roman" w:cs="Times New Roman"/>
          <w:sz w:val="24"/>
          <w:szCs w:val="24"/>
        </w:rPr>
        <w:t xml:space="preserve"> МО Бельтирского сельского поселения, принят </w:t>
      </w:r>
      <w:hyperlink r:id="rId19" w:history="1">
        <w:r w:rsidRPr="009016BD">
          <w:rPr>
            <w:rStyle w:val="a9"/>
            <w:rFonts w:ascii="Times New Roman" w:hAnsi="Times New Roman"/>
            <w:sz w:val="24"/>
            <w:szCs w:val="24"/>
          </w:rPr>
          <w:t>решением</w:t>
        </w:r>
      </w:hyperlink>
      <w:r w:rsidRPr="009016BD">
        <w:rPr>
          <w:rFonts w:ascii="Times New Roman" w:hAnsi="Times New Roman" w:cs="Times New Roman"/>
          <w:sz w:val="24"/>
          <w:szCs w:val="24"/>
        </w:rPr>
        <w:t xml:space="preserve"> Совета депутатов МО Бельтирское сельское поселение от 07.06.2016г. №24-1;</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6) </w:t>
      </w:r>
      <w:hyperlink r:id="rId20" w:history="1">
        <w:r w:rsidRPr="009016BD">
          <w:rPr>
            <w:rStyle w:val="a9"/>
            <w:rFonts w:ascii="Times New Roman" w:hAnsi="Times New Roman"/>
            <w:sz w:val="24"/>
            <w:szCs w:val="24"/>
          </w:rPr>
          <w:t>решение</w:t>
        </w:r>
      </w:hyperlink>
      <w:r w:rsidRPr="009016BD">
        <w:rPr>
          <w:rFonts w:ascii="Times New Roman" w:hAnsi="Times New Roman" w:cs="Times New Roman"/>
          <w:sz w:val="24"/>
          <w:szCs w:val="24"/>
        </w:rPr>
        <w:t xml:space="preserve"> Совета депутатов МО Бельтирское сельское поселение от 11.12.2017г. №30-5  "Об утверждении Правил благоустройства территории Бельтирского сельского поселения";</w:t>
      </w:r>
    </w:p>
    <w:p w:rsidR="009016BD" w:rsidRPr="009016BD" w:rsidRDefault="009016BD" w:rsidP="009016BD">
      <w:pPr>
        <w:ind w:firstLine="540"/>
        <w:jc w:val="both"/>
        <w:rPr>
          <w:rFonts w:ascii="Times New Roman" w:hAnsi="Times New Roman" w:cs="Times New Roman"/>
          <w:sz w:val="24"/>
          <w:szCs w:val="24"/>
        </w:rPr>
      </w:pPr>
      <w:r w:rsidRPr="009016BD">
        <w:rPr>
          <w:rFonts w:ascii="Times New Roman" w:hAnsi="Times New Roman" w:cs="Times New Roman"/>
          <w:sz w:val="24"/>
          <w:szCs w:val="24"/>
        </w:rPr>
        <w:t>7) приказ Бельтирской сельской администрации от 05.07.2019 г. N12 "Об определении лиц уполномоченных составлять административные протоколы";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настоящий административный регламент;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иные нормативные правовые акты, регулирующие вопросы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5. Предмет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39"/>
        <w:jc w:val="both"/>
        <w:rPr>
          <w:rFonts w:ascii="Times New Roman" w:hAnsi="Times New Roman" w:cs="Times New Roman"/>
          <w:sz w:val="24"/>
          <w:szCs w:val="24"/>
        </w:rPr>
      </w:pPr>
      <w:r w:rsidRPr="009016BD">
        <w:rPr>
          <w:rFonts w:ascii="Times New Roman" w:hAnsi="Times New Roman" w:cs="Times New Roman"/>
          <w:sz w:val="24"/>
          <w:szCs w:val="24"/>
        </w:rPr>
        <w:t xml:space="preserve">1. 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w:t>
      </w:r>
      <w:hyperlink r:id="rId21" w:history="1">
        <w:r w:rsidRPr="009016BD">
          <w:rPr>
            <w:rStyle w:val="a9"/>
            <w:rFonts w:ascii="Times New Roman" w:hAnsi="Times New Roman"/>
            <w:sz w:val="24"/>
            <w:szCs w:val="24"/>
          </w:rPr>
          <w:t>Правилами</w:t>
        </w:r>
      </w:hyperlink>
      <w:r w:rsidRPr="009016BD">
        <w:rPr>
          <w:rFonts w:ascii="Times New Roman" w:hAnsi="Times New Roman" w:cs="Times New Roman"/>
          <w:sz w:val="24"/>
          <w:szCs w:val="24"/>
        </w:rPr>
        <w:t xml:space="preserve"> благоустройства территории Бельтирского сельского поселения, </w:t>
      </w:r>
      <w:r w:rsidRPr="009016BD">
        <w:rPr>
          <w:rFonts w:ascii="Times New Roman" w:eastAsia="Calibri" w:hAnsi="Times New Roman" w:cs="Times New Roman"/>
          <w:sz w:val="24"/>
          <w:szCs w:val="24"/>
          <w:lang w:eastAsia="en-US"/>
        </w:rPr>
        <w:t>а также, организация и проведение мероприятий по профилактике нарушений.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6. Права и обязанности должностных лиц органа муниципального контроля при осуществлении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Проведение муниципального контроля осуществляется только теми должностными лицами органа муниципального контроля, которые указаны в постановлении Бельтирской сельской администрации на проведение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беспрепятственно по предъявлении служебного удостоверения и копии постановления Бельтирской сельской администрации о назначении проверки проводить осмотр объектов и земельных участков, а также проводить необходимые мероприятия по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представлять интересы органа муниципального контроля и в необходимых случаях Бельтирской сельской администрации в судах общей юрисдикции, мировых, арбитражных и третейских судах в пределах указанных полномочий;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6) осуществлять мероприятия, направленные на предупреждение возникновения </w:t>
      </w:r>
      <w:r w:rsidRPr="009016BD">
        <w:rPr>
          <w:rFonts w:ascii="Times New Roman" w:hAnsi="Times New Roman" w:cs="Times New Roman"/>
          <w:sz w:val="24"/>
          <w:szCs w:val="24"/>
        </w:rPr>
        <w:lastRenderedPageBreak/>
        <w:t xml:space="preserve">нарушений </w:t>
      </w:r>
      <w:hyperlink r:id="rId22"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организациями;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Должностные лица органа муниципального контроля при осуществлении муниципального контроля обязаны: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hyperlink r:id="rId23"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проводить проверку на основании постановления Бельтирской сельской администрации о проведении проверки в соответствии с ее назначением;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Бельтирской сельской администрации о проведении проверки и в случае, предусмотренном </w:t>
      </w:r>
      <w:hyperlink r:id="rId24" w:anchor="P253" w:history="1">
        <w:r w:rsidRPr="009016BD">
          <w:rPr>
            <w:rStyle w:val="a9"/>
            <w:rFonts w:ascii="Times New Roman" w:hAnsi="Times New Roman"/>
            <w:sz w:val="24"/>
            <w:szCs w:val="24"/>
          </w:rPr>
          <w:t>подпунктом б пункта 2 части 2 статьи 3 главы 3</w:t>
        </w:r>
      </w:hyperlink>
      <w:r w:rsidRPr="009016BD">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16BD" w:rsidRPr="009016BD" w:rsidRDefault="009016BD" w:rsidP="009016BD">
      <w:pPr>
        <w:pStyle w:val="ConsPlusNormal"/>
        <w:ind w:firstLine="539"/>
        <w:jc w:val="both"/>
        <w:rPr>
          <w:rFonts w:ascii="Times New Roman" w:hAnsi="Times New Roman" w:cs="Times New Roman"/>
          <w:sz w:val="24"/>
          <w:szCs w:val="24"/>
        </w:rPr>
      </w:pPr>
      <w:r w:rsidRPr="009016B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016BD">
        <w:rPr>
          <w:rFonts w:ascii="Times New Roman" w:hAnsi="Times New Roman" w:cs="Times New Roman"/>
          <w:b/>
          <w:sz w:val="24"/>
          <w:szCs w:val="24"/>
        </w:rPr>
        <w:t>,</w:t>
      </w:r>
      <w:r w:rsidRPr="009016BD">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10) соблюдать сроки проведения проверки, установленные настоящим административным регламентом;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13) осуществлять запись о проведенной проверке в журнале учета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При проведении проверок должностные лица органа муниципального контроля обязаны соблюдать ограничения, установленные </w:t>
      </w:r>
      <w:hyperlink r:id="rId25" w:history="1">
        <w:r w:rsidRPr="009016BD">
          <w:rPr>
            <w:rStyle w:val="a9"/>
            <w:rFonts w:ascii="Times New Roman" w:hAnsi="Times New Roman"/>
            <w:sz w:val="24"/>
            <w:szCs w:val="24"/>
          </w:rPr>
          <w:t>статьей 15</w:t>
        </w:r>
      </w:hyperlink>
      <w:r w:rsidRPr="009016BD">
        <w:rPr>
          <w:rFonts w:ascii="Times New Roman" w:hAnsi="Times New Roman" w:cs="Times New Roman"/>
          <w:sz w:val="24"/>
          <w:szCs w:val="24"/>
        </w:rPr>
        <w:t xml:space="preserve"> Федерального закона от 26.12.2008 N 294-ФЗ.</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Должностные лица органа муниципального контроля при проведении проверки не вправе: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проверять выполнение требований нормативных правовых актов, если такие требования не относятся к полномочиям органа муниципального контроля, от имени которых они действуют;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6" w:history="1">
        <w:r w:rsidRPr="009016BD">
          <w:rPr>
            <w:rStyle w:val="a9"/>
            <w:rFonts w:ascii="Times New Roman" w:hAnsi="Times New Roman"/>
            <w:sz w:val="24"/>
            <w:szCs w:val="24"/>
          </w:rPr>
          <w:t>подпунктом "б" пункта 2 части 2 статьи 10</w:t>
        </w:r>
      </w:hyperlink>
      <w:r w:rsidRPr="009016BD">
        <w:rPr>
          <w:rFonts w:ascii="Times New Roman" w:hAnsi="Times New Roman" w:cs="Times New Roman"/>
          <w:sz w:val="24"/>
          <w:szCs w:val="24"/>
        </w:rPr>
        <w:t xml:space="preserve"> Федерального закона от 26.12.2008 N 294-ФЗ;</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превышать установленные сроки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7. Права и обязанности лиц, в отношении которых осуществляются мероприятия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контролю, имеют право: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7" w:history="1">
        <w:r w:rsidRPr="009016BD">
          <w:rPr>
            <w:rStyle w:val="a9"/>
            <w:rFonts w:ascii="Times New Roman" w:hAnsi="Times New Roman"/>
            <w:sz w:val="24"/>
            <w:szCs w:val="24"/>
          </w:rPr>
          <w:t>частью 1 статьи 9</w:t>
        </w:r>
      </w:hyperlink>
      <w:r w:rsidRPr="009016BD">
        <w:rPr>
          <w:rFonts w:ascii="Times New Roman" w:hAnsi="Times New Roman" w:cs="Times New Roman"/>
          <w:sz w:val="24"/>
          <w:szCs w:val="24"/>
        </w:rPr>
        <w:t xml:space="preserve">, </w:t>
      </w:r>
      <w:hyperlink r:id="rId28" w:history="1">
        <w:r w:rsidRPr="009016BD">
          <w:rPr>
            <w:rStyle w:val="a9"/>
            <w:rFonts w:ascii="Times New Roman" w:hAnsi="Times New Roman"/>
            <w:sz w:val="24"/>
            <w:szCs w:val="24"/>
          </w:rPr>
          <w:t>частью 1 статьи 10</w:t>
        </w:r>
      </w:hyperlink>
      <w:r w:rsidRPr="009016BD">
        <w:rPr>
          <w:rFonts w:ascii="Times New Roman" w:hAnsi="Times New Roman" w:cs="Times New Roman"/>
          <w:sz w:val="24"/>
          <w:szCs w:val="24"/>
        </w:rPr>
        <w:t xml:space="preserve">, </w:t>
      </w:r>
      <w:hyperlink r:id="rId29" w:history="1">
        <w:r w:rsidRPr="009016BD">
          <w:rPr>
            <w:rStyle w:val="a9"/>
            <w:rFonts w:ascii="Times New Roman" w:hAnsi="Times New Roman"/>
            <w:sz w:val="24"/>
            <w:szCs w:val="24"/>
          </w:rPr>
          <w:t>частью 1 статьи 11</w:t>
        </w:r>
      </w:hyperlink>
      <w:r w:rsidRPr="009016BD">
        <w:rPr>
          <w:rFonts w:ascii="Times New Roman" w:hAnsi="Times New Roman" w:cs="Times New Roman"/>
          <w:sz w:val="24"/>
          <w:szCs w:val="24"/>
        </w:rPr>
        <w:t xml:space="preserve">, </w:t>
      </w:r>
      <w:hyperlink r:id="rId30" w:history="1">
        <w:r w:rsidRPr="009016BD">
          <w:rPr>
            <w:rStyle w:val="a9"/>
            <w:rFonts w:ascii="Times New Roman" w:hAnsi="Times New Roman"/>
            <w:sz w:val="24"/>
            <w:szCs w:val="24"/>
          </w:rPr>
          <w:t>частью 1 статьи 12</w:t>
        </w:r>
      </w:hyperlink>
      <w:r w:rsidRPr="009016BD">
        <w:rPr>
          <w:rFonts w:ascii="Times New Roman" w:hAnsi="Times New Roman" w:cs="Times New Roman"/>
          <w:sz w:val="24"/>
          <w:szCs w:val="24"/>
        </w:rPr>
        <w:t xml:space="preserve"> Федерального закона от 26.12.2008 N 294-ФЗ;</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6) вести журнал учета проверок по типовой </w:t>
      </w:r>
      <w:hyperlink r:id="rId31"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юридического лица, индивидуальных </w:t>
      </w:r>
      <w:r w:rsidRPr="009016BD">
        <w:rPr>
          <w:rFonts w:ascii="Times New Roman" w:hAnsi="Times New Roman" w:cs="Times New Roman"/>
          <w:sz w:val="24"/>
          <w:szCs w:val="24"/>
        </w:rPr>
        <w:lastRenderedPageBreak/>
        <w:t>предпринимателей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представить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предоставлять в срок, установленный </w:t>
      </w:r>
      <w:hyperlink r:id="rId32" w:anchor="P295" w:history="1">
        <w:r w:rsidRPr="009016BD">
          <w:rPr>
            <w:rStyle w:val="a9"/>
            <w:rFonts w:ascii="Times New Roman" w:hAnsi="Times New Roman"/>
            <w:sz w:val="24"/>
            <w:szCs w:val="24"/>
          </w:rPr>
          <w:t>пунктом 8 части 3 статьи 3 главы 3</w:t>
        </w:r>
      </w:hyperlink>
      <w:r w:rsidRPr="009016BD">
        <w:rPr>
          <w:rFonts w:ascii="Times New Roman" w:hAnsi="Times New Roman" w:cs="Times New Roman"/>
          <w:sz w:val="24"/>
          <w:szCs w:val="24"/>
        </w:rPr>
        <w:t xml:space="preserve"> настоящего Административного регламента,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в установленные сроки устранить выявленные должностными лицами органа муниципального контроля нарушения обязательных требований.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8. Описание результата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Результатом исполнения муниципальной функции является акт проверки по </w:t>
      </w:r>
      <w:hyperlink r:id="rId33"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xml:space="preserve">, установленной приказом Минэкономразвития Российской Федерации от 30.09.2011 N 532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который включаются выявленные признаки нарушений обязательных требований, установленных </w:t>
      </w:r>
      <w:hyperlink r:id="rId34" w:history="1">
        <w:r w:rsidRPr="009016BD">
          <w:rPr>
            <w:rStyle w:val="a9"/>
            <w:rFonts w:ascii="Times New Roman" w:hAnsi="Times New Roman"/>
            <w:sz w:val="24"/>
            <w:szCs w:val="24"/>
          </w:rPr>
          <w:t>Правилами</w:t>
        </w:r>
      </w:hyperlink>
      <w:r w:rsidRPr="009016BD">
        <w:rPr>
          <w:rFonts w:ascii="Times New Roman" w:hAnsi="Times New Roman" w:cs="Times New Roman"/>
          <w:sz w:val="24"/>
          <w:szCs w:val="24"/>
        </w:rPr>
        <w:t xml:space="preserve"> благоустройства территории МО Бельтирского сельского поселения, или устанавливается отсутствие таких признаков.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9016BD">
        <w:rPr>
          <w:rFonts w:ascii="Times New Roman" w:hAnsi="Times New Roman" w:cs="Times New Roman"/>
          <w:sz w:val="24"/>
          <w:szCs w:val="24"/>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2. ТРЕБОВАНИЯ К ПОРЯДКУ ИСПОЛНЕНИЯ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bookmarkStart w:id="1" w:name="P162"/>
      <w:bookmarkEnd w:id="1"/>
      <w:r w:rsidRPr="009016BD">
        <w:rPr>
          <w:rFonts w:ascii="Times New Roman" w:hAnsi="Times New Roman" w:cs="Times New Roman"/>
          <w:b/>
          <w:sz w:val="24"/>
          <w:szCs w:val="24"/>
        </w:rPr>
        <w:t>Статья 1. Порядок информирования об исполнении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Сведения об органе местного самоуправления, осуществляющем функцию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Бельтирская сельская администрация: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место нахождения: 649789, Республика Алтай, Кош-Агачский район, с. Новый Бельтир, ул. Центральная,2;</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график работы: ежедневно с 8.30 до 16.30 час., обеденный перерыв - с 13.00 до 14.00 час., выходной - суббота, воскресенье, в предпраздничные дни время работы сокращается на 1 (один) час;</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в) справочные телефоны: тел. 8 (38822) 59-3-30;</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г) адрес электронной почты: </w:t>
      </w:r>
      <w:r w:rsidRPr="009016BD">
        <w:rPr>
          <w:rFonts w:ascii="Times New Roman" w:hAnsi="Times New Roman" w:cs="Times New Roman"/>
          <w:sz w:val="24"/>
          <w:szCs w:val="24"/>
          <w:lang w:val="en-US"/>
        </w:rPr>
        <w:t>beltirsp</w:t>
      </w:r>
      <w:r w:rsidRPr="009016BD">
        <w:rPr>
          <w:rFonts w:ascii="Times New Roman" w:hAnsi="Times New Roman" w:cs="Times New Roman"/>
          <w:sz w:val="24"/>
          <w:szCs w:val="24"/>
        </w:rPr>
        <w:t>@</w:t>
      </w:r>
      <w:r w:rsidRPr="009016BD">
        <w:rPr>
          <w:rFonts w:ascii="Times New Roman" w:hAnsi="Times New Roman" w:cs="Times New Roman"/>
          <w:sz w:val="24"/>
          <w:szCs w:val="24"/>
          <w:lang w:val="en-US"/>
        </w:rPr>
        <w:t>mail</w:t>
      </w:r>
      <w:r w:rsidRPr="009016BD">
        <w:rPr>
          <w:rFonts w:ascii="Times New Roman" w:hAnsi="Times New Roman" w:cs="Times New Roman"/>
          <w:sz w:val="24"/>
          <w:szCs w:val="24"/>
        </w:rPr>
        <w:t>.ru;</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д) официальный сайт Бельтирской сельской администрации в информационно-телекоммуникационной сети Интернет: http://www. </w:t>
      </w:r>
      <w:r w:rsidRPr="009016BD">
        <w:rPr>
          <w:rFonts w:ascii="Times New Roman" w:hAnsi="Times New Roman" w:cs="Times New Roman"/>
          <w:sz w:val="24"/>
          <w:szCs w:val="24"/>
          <w:lang w:val="en-US"/>
        </w:rPr>
        <w:t>beltirsp</w:t>
      </w:r>
      <w:r w:rsidRPr="009016BD">
        <w:rPr>
          <w:rFonts w:ascii="Times New Roman" w:hAnsi="Times New Roman" w:cs="Times New Roman"/>
          <w:sz w:val="24"/>
          <w:szCs w:val="24"/>
        </w:rPr>
        <w:t>.ru/;</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е) Федеральная государственная информационная система "Единый портал государственных и муниципальных услуг (функций)" - www.gosuslugi.ru;</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Получение информации заинтересованными лицами по вопросам исполнения муниципальной функции, сведений о ходе ее исполнения возможно на Официальном информационном портале Бельтирской сельской администрации в сети Интер</w:t>
      </w:r>
      <w:r w:rsidR="0038048A">
        <w:rPr>
          <w:rFonts w:ascii="Times New Roman" w:hAnsi="Times New Roman" w:cs="Times New Roman"/>
          <w:sz w:val="24"/>
          <w:szCs w:val="24"/>
        </w:rPr>
        <w:t>нет (далее - сайт администрации</w:t>
      </w:r>
      <w:r w:rsidRPr="009016BD">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На Официальном информационном портале органов местного самоуправления Бельтирской сельской администрации в сети Интернет размещается следующая информация об исполнении функции по муниципальному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Административный регламент осуществления муниципального контроля на территории МО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сведения о местонахождении Бельтирской сельской администрации (органов муниципального контроля), график работы, контактные телефоны, адреса электронной почты его должностных лиц;</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планы проведения плановых проверок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5) порядок информирования об исполнении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порядок обжалования действий (бездействия) должностного лица, принимаемого им решения при исполнении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информация о результатах исполнения функции по муниципальному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иная информация по вопросам муниципального контроля, осуществляемого на территории МО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Информация о порядке исполнения муниципальной функции представляется Бельтирской сельской администрацией: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по письменным обращениям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 телефону;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по электронной почте;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при личном обращении;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посредством публичного устного информирования;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посредством размещения на информационном стенде Бельтирской сельской администрации  по адресу: Республика Алтай, Кош-Агачский район, с. Новый Бельтир, ул. Центральная, 2.</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Должностные лица органа муниципального контроля,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если должностное лицо не может ответить на вопрос самостоятельно, оно может предложить заинтересованному лицу обратиться в Бельтирскую сельскую администрацию  письменно или в форме электронного документа либо назначить другое удобное для заинтересованного лица время для получения информации.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Время ожидания при индивидуальном консультировании в ходе личного обращения не может превышать 30 минут.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Индивидуальное консультирование при обращении по телефону осуществляется не более 10 минут.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При ответе на телефонные звонки должностное лицо, сняв трубку, должно назвать занимаемую должность, фамилию, имя, отчество.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10. Во время индивидуального консультирования по телефону должностное лицо должно избегать "параллельных" разговоров с окружающими людьми и не может прерывать разговор по причине поступления другого телефонного звонка.</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Срок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постановлением Бельтирской сельской администрации о проведении таких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приказом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3. СОСТАВ, ПОСЛЕДОВАТЕЛЬНОСТЬ И СРОКИ ВЫПОЛНЕНИЯ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АДМИНИСТРАТИВНЫХ ПРОЦЕДУР (ДЕЙСТВИЙ), ТРЕБОВАНИЯ К ПОРЯДКУ</w:t>
      </w:r>
      <w:r>
        <w:rPr>
          <w:rFonts w:ascii="Times New Roman" w:hAnsi="Times New Roman" w:cs="Times New Roman"/>
          <w:sz w:val="24"/>
          <w:szCs w:val="24"/>
        </w:rPr>
        <w:t xml:space="preserve"> </w:t>
      </w:r>
      <w:r w:rsidRPr="009016BD">
        <w:rPr>
          <w:rFonts w:ascii="Times New Roman" w:hAnsi="Times New Roman" w:cs="Times New Roman"/>
          <w:sz w:val="24"/>
          <w:szCs w:val="24"/>
        </w:rPr>
        <w:t>ИХ ВЫПОЛНЕНИЯ, В ТОМ ЧИСЛЕ ОСОБЕННОСТИ ВЫПОЛНЕНИЯ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АДМИНИСТРАТИВНЫХ ПРОЦЕДУР (ДЕЙСТВИЙ) В ЭЛЕКТРОННОЙ ФОРМЕ</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1. Административные процедуры</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Исполнение муниципальной функции включает в себя следующие административные процедуры: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планирование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подготовка к проведению и проведение проверок (плановых, внеплановых);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оформление результатов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принятие мер по результатам проведенной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проведение плановых (рейдовых) осмотров.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w:t>
      </w:r>
      <w:hyperlink r:id="rId35" w:anchor="P572" w:history="1">
        <w:r w:rsidRPr="009016BD">
          <w:rPr>
            <w:rStyle w:val="a9"/>
            <w:rFonts w:ascii="Times New Roman" w:hAnsi="Times New Roman"/>
            <w:sz w:val="24"/>
            <w:szCs w:val="24"/>
          </w:rPr>
          <w:t>Блок-схема</w:t>
        </w:r>
      </w:hyperlink>
      <w:r w:rsidRPr="009016BD">
        <w:rPr>
          <w:rFonts w:ascii="Times New Roman" w:hAnsi="Times New Roman" w:cs="Times New Roman"/>
          <w:sz w:val="24"/>
          <w:szCs w:val="24"/>
        </w:rPr>
        <w:t xml:space="preserve"> исполнения муниципальной функции приведена в приложении 3 к настоящему Административному регламенту.</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Административная процедура - планирование проверок</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Органом муниципального контроля осуществляются следующие административные действия: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разработка проектов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2)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Кош-Агачского района (далее - орган прокуратуры) в срок до 1 сентября года, предшествующего году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доработка в соответствии с предложениями органа прокуратуры и утверждение главой Бельтирской сельской администрации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размещение утвержденного годового плана проведения плановых проверок юридических лиц и индивидуальных предприн</w:t>
      </w:r>
      <w:r w:rsidR="0038048A">
        <w:rPr>
          <w:rFonts w:ascii="Times New Roman" w:hAnsi="Times New Roman" w:cs="Times New Roman"/>
          <w:sz w:val="24"/>
          <w:szCs w:val="24"/>
        </w:rPr>
        <w:t>имателей на сайте администрации</w:t>
      </w:r>
      <w:r w:rsidRPr="009016BD">
        <w:rPr>
          <w:rFonts w:ascii="Times New Roman" w:hAnsi="Times New Roman" w:cs="Times New Roman"/>
          <w:sz w:val="24"/>
          <w:szCs w:val="24"/>
        </w:rPr>
        <w:t xml:space="preserve"> до 1 декабря года, предшествующего году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Лицом, ответственным за выполнение указанных административных действий, </w:t>
      </w:r>
      <w:r w:rsidR="00355761">
        <w:rPr>
          <w:rFonts w:ascii="Times New Roman" w:hAnsi="Times New Roman" w:cs="Times New Roman"/>
          <w:sz w:val="24"/>
          <w:szCs w:val="24"/>
        </w:rPr>
        <w:t xml:space="preserve">является директор МКУ «КСЦ Бельтир». </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Результатом административной процедуры является утверждение главой Бельтирской сельской администрации годового плана проведения плановых проверок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Способом фиксации результата выполнения административной процедуры является утверждение главой Бельтирской сельской администрации годового плана проведения плановых проверок юридических лиц и индивидуальных предпринимателей.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Административная процедура - подготовка к проведению и проведение проверки (плановой, внеплановой)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Данная административная процедура включает в себя следующие административные действия: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подготовка к проверке;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проведение проверки (плановой, внеплановой).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Административное действие - подготовка к проверке: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основанием для начала подготовки к внеплановой проверке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9016BD">
        <w:rPr>
          <w:rFonts w:ascii="Times New Roman" w:hAnsi="Times New Roman" w:cs="Times New Roman"/>
          <w:sz w:val="24"/>
          <w:szCs w:val="24"/>
        </w:rPr>
        <w:lastRenderedPageBreak/>
        <w:t>статуса, специального разрешения (лицензии), выдачи разрешения (согласования);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2" w:name="P253"/>
      <w:bookmarkEnd w:id="2"/>
      <w:r w:rsidRPr="009016BD">
        <w:rPr>
          <w:rFonts w:ascii="Times New Roman" w:hAnsi="Times New Roman" w:cs="Times New Roman"/>
          <w:sz w:val="24"/>
          <w:szCs w:val="24"/>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b/>
          <w:sz w:val="24"/>
          <w:szCs w:val="24"/>
        </w:rPr>
      </w:pPr>
      <w:r w:rsidRPr="009016BD">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г) издание,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приказа (распоряжения) руководителя органа государственного контроля (надзора);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д)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проект постановления Бельтирской сельской администрации о проведении проверки разрабатывается должностным лицом органа муниципального контроля по </w:t>
      </w:r>
      <w:hyperlink r:id="rId36"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установленной приказом Минэкономразвития Российской Федерации от 30.09.2011 N 532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ответственным за его подготовку, постановление Бельтирской сельской администрации утверждается главой Бельтирской сельской администрации;</w:t>
      </w:r>
    </w:p>
    <w:p w:rsidR="009016BD" w:rsidRPr="009016BD" w:rsidRDefault="009016BD" w:rsidP="009016BD">
      <w:pPr>
        <w:pStyle w:val="ConsPlusNormal"/>
        <w:jc w:val="both"/>
        <w:rPr>
          <w:rFonts w:ascii="Times New Roman" w:hAnsi="Times New Roman" w:cs="Times New Roman"/>
          <w:sz w:val="24"/>
          <w:szCs w:val="24"/>
        </w:rPr>
      </w:pPr>
      <w:r w:rsidRPr="009016BD">
        <w:rPr>
          <w:rFonts w:ascii="Times New Roman" w:hAnsi="Times New Roman" w:cs="Times New Roman"/>
          <w:sz w:val="24"/>
          <w:szCs w:val="24"/>
        </w:rPr>
        <w:t>4) о проведении плановой проверки проверяемое лицо уведомляется не позднее чем за три рабочих дня</w:t>
      </w:r>
      <w:r w:rsidRPr="009016BD">
        <w:rPr>
          <w:rFonts w:ascii="Times New Roman" w:hAnsi="Times New Roman" w:cs="Times New Roman"/>
          <w:b/>
          <w:sz w:val="24"/>
          <w:szCs w:val="24"/>
        </w:rPr>
        <w:t xml:space="preserve"> </w:t>
      </w:r>
      <w:r w:rsidRPr="009016BD">
        <w:rPr>
          <w:rFonts w:ascii="Times New Roman" w:hAnsi="Times New Roman" w:cs="Times New Roman"/>
          <w:sz w:val="24"/>
          <w:szCs w:val="24"/>
        </w:rPr>
        <w:t xml:space="preserve">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9016BD">
        <w:rPr>
          <w:rFonts w:ascii="Times New Roman" w:hAnsi="Times New Roman" w:cs="Times New Roman"/>
          <w:sz w:val="24"/>
          <w:szCs w:val="24"/>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5) о проведении внеплановой выездной проверки, за исключением внеплановой выездной проверки, основание проведения которой указаны в </w:t>
      </w:r>
      <w:hyperlink r:id="rId37" w:history="1">
        <w:r w:rsidRPr="009016BD">
          <w:rPr>
            <w:rStyle w:val="a9"/>
            <w:rFonts w:ascii="Times New Roman" w:hAnsi="Times New Roman"/>
            <w:sz w:val="24"/>
            <w:szCs w:val="24"/>
          </w:rPr>
          <w:t>пункте 2 части 2 статьи 10</w:t>
        </w:r>
      </w:hyperlink>
      <w:r w:rsidRPr="009016BD">
        <w:rPr>
          <w:rFonts w:ascii="Times New Roman" w:hAnsi="Times New Roman" w:cs="Times New Roman"/>
          <w:sz w:val="24"/>
          <w:szCs w:val="24"/>
        </w:rPr>
        <w:t xml:space="preserve"> Федерального закона от 26.12.2008 N 294-ФЗ, проверяемое лицо уведомляется не менее чем за двадцать четыре часа до начала ее проведения любым доступным способом;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4"/>
          <w:szCs w:val="24"/>
        </w:rPr>
        <w:t xml:space="preserve"> </w:t>
      </w:r>
      <w:r w:rsidRPr="009016BD">
        <w:rPr>
          <w:rFonts w:ascii="Times New Roman" w:hAnsi="Times New Roman" w:cs="Times New Roman"/>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7) внеплановая проверка юридических лиц, индивидуальных предпринимателей по основаниям, указанным в </w:t>
      </w:r>
      <w:hyperlink r:id="rId38" w:history="1">
        <w:r w:rsidRPr="009016BD">
          <w:rPr>
            <w:rStyle w:val="a9"/>
            <w:rFonts w:ascii="Times New Roman" w:hAnsi="Times New Roman"/>
            <w:sz w:val="24"/>
            <w:szCs w:val="24"/>
          </w:rPr>
          <w:t>подпунктах "а"</w:t>
        </w:r>
      </w:hyperlink>
      <w:r w:rsidRPr="009016BD">
        <w:rPr>
          <w:rFonts w:ascii="Times New Roman" w:hAnsi="Times New Roman" w:cs="Times New Roman"/>
          <w:sz w:val="24"/>
          <w:szCs w:val="24"/>
        </w:rPr>
        <w:t xml:space="preserve"> и </w:t>
      </w:r>
      <w:hyperlink r:id="rId39" w:history="1">
        <w:r w:rsidRPr="009016BD">
          <w:rPr>
            <w:rStyle w:val="a9"/>
            <w:rFonts w:ascii="Times New Roman" w:hAnsi="Times New Roman"/>
            <w:sz w:val="24"/>
            <w:szCs w:val="24"/>
          </w:rPr>
          <w:t>"б" пункта 2, пункте 2.1 части 2 статьи 10</w:t>
        </w:r>
      </w:hyperlink>
      <w:r w:rsidRPr="009016BD">
        <w:rPr>
          <w:rFonts w:ascii="Times New Roman" w:hAnsi="Times New Roman" w:cs="Times New Roman"/>
          <w:sz w:val="24"/>
          <w:szCs w:val="24"/>
        </w:rPr>
        <w:t xml:space="preserve"> Федерального закона от 26.12.2008 N 294-ФЗ, может быть проведена органами муниципального контроля после согласования с органом прокуратуры, в случаях: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9) проведение внеплановой проверки осуществляется после получения из органа прокуратуры согласования ее проведения в письменной форме. В случае получения отказа прокурора </w:t>
      </w:r>
      <w:r w:rsidR="0038048A">
        <w:rPr>
          <w:rFonts w:ascii="Times New Roman" w:hAnsi="Times New Roman" w:cs="Times New Roman"/>
          <w:sz w:val="24"/>
          <w:szCs w:val="24"/>
        </w:rPr>
        <w:t>Кош-Агачского района</w:t>
      </w:r>
      <w:r w:rsidRPr="009016BD">
        <w:rPr>
          <w:rFonts w:ascii="Times New Roman" w:hAnsi="Times New Roman" w:cs="Times New Roman"/>
          <w:sz w:val="24"/>
          <w:szCs w:val="24"/>
        </w:rPr>
        <w:t xml:space="preserve"> или его заместителя в согласовании проведения внеплановой проверки, указанная проверка органом муниципального контроля не проводится, постановление Бельтирской сельской администрации о ее проведении отменяется;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критерием принятия решения по административному действию является наличие оснований для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12) результатом административного действия является утверждение постановления Бельтирской сельской администрации о проведении проверки и уведомление проверяемых лиц о проведении проверки (за исключением случаев, когда такое уведомление, согласно </w:t>
      </w:r>
      <w:hyperlink r:id="rId40" w:history="1">
        <w:r w:rsidRPr="009016BD">
          <w:rPr>
            <w:rStyle w:val="a9"/>
            <w:rFonts w:ascii="Times New Roman" w:hAnsi="Times New Roman"/>
            <w:sz w:val="24"/>
            <w:szCs w:val="24"/>
          </w:rPr>
          <w:t>части 17 статьи 10</w:t>
        </w:r>
      </w:hyperlink>
      <w:r w:rsidRPr="009016BD">
        <w:rPr>
          <w:rFonts w:ascii="Times New Roman" w:hAnsi="Times New Roman" w:cs="Times New Roman"/>
          <w:sz w:val="24"/>
          <w:szCs w:val="24"/>
        </w:rPr>
        <w:t xml:space="preserve"> Закона N 294-ФЗ, не предусмотрено);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13) фиксацией результата выполнения административной процедуры является запись (отметка) проверяемого лица (его представителя) об ознакомлении с постановлением Бельтирской сельской администрации о проведении проверки в копии постановления или почтовое уведомление с отметкой о получении им такого постановления.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Административное действие - проведение проверки (плановой, внеплановой):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начала административного действия является постановление Бельтирской сельской администрации о проведении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проверка проводится должностным лицом органа муниципального контроля, указанным в постановлении Бельтирской сельской администрации о проведении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проверки проводятся в форме документарной и (или) выездной проверки, в порядке, установленном </w:t>
      </w:r>
      <w:hyperlink r:id="rId41" w:history="1">
        <w:r w:rsidRPr="009016BD">
          <w:rPr>
            <w:rStyle w:val="a9"/>
            <w:rFonts w:ascii="Times New Roman" w:hAnsi="Times New Roman"/>
            <w:sz w:val="24"/>
            <w:szCs w:val="24"/>
          </w:rPr>
          <w:t>статьями 11</w:t>
        </w:r>
      </w:hyperlink>
      <w:r w:rsidRPr="009016BD">
        <w:rPr>
          <w:rFonts w:ascii="Times New Roman" w:hAnsi="Times New Roman" w:cs="Times New Roman"/>
          <w:sz w:val="24"/>
          <w:szCs w:val="24"/>
        </w:rPr>
        <w:t xml:space="preserve">, </w:t>
      </w:r>
      <w:hyperlink r:id="rId42" w:history="1">
        <w:r w:rsidRPr="009016BD">
          <w:rPr>
            <w:rStyle w:val="a9"/>
            <w:rFonts w:ascii="Times New Roman" w:hAnsi="Times New Roman"/>
            <w:sz w:val="24"/>
            <w:szCs w:val="24"/>
          </w:rPr>
          <w:t>12</w:t>
        </w:r>
      </w:hyperlink>
      <w:r w:rsidRPr="009016BD">
        <w:rPr>
          <w:rFonts w:ascii="Times New Roman" w:hAnsi="Times New Roman" w:cs="Times New Roman"/>
          <w:sz w:val="24"/>
          <w:szCs w:val="24"/>
        </w:rPr>
        <w:t xml:space="preserve"> Федерального закона от 26.12.2008 N 294-ФЗ, настоящим Административным регламентом;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документарная проверка проводится по месту нахождения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должностным лицом органа муниципального контроля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Бельтирской сельской администрации о проведении документарной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3" w:name="P295"/>
      <w:bookmarkEnd w:id="3"/>
      <w:r w:rsidRPr="009016BD">
        <w:rPr>
          <w:rFonts w:ascii="Times New Roman" w:hAnsi="Times New Roman" w:cs="Times New Roman"/>
          <w:sz w:val="24"/>
          <w:szCs w:val="24"/>
        </w:rPr>
        <w:lastRenderedPageBreak/>
        <w:t>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4" w:name="P297"/>
      <w:bookmarkEnd w:id="4"/>
      <w:r w:rsidRPr="009016BD">
        <w:rPr>
          <w:rFonts w:ascii="Times New Roman" w:hAnsi="Times New Roman" w:cs="Times New Roman"/>
          <w:sz w:val="24"/>
          <w:szCs w:val="24"/>
        </w:rPr>
        <w:t>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43" w:anchor="P297" w:history="1">
        <w:r w:rsidRPr="009016BD">
          <w:rPr>
            <w:rStyle w:val="a9"/>
            <w:rFonts w:ascii="Times New Roman" w:hAnsi="Times New Roman"/>
            <w:sz w:val="24"/>
            <w:szCs w:val="24"/>
          </w:rPr>
          <w:t>пункте 9 части 3 статья 3 главы 3</w:t>
        </w:r>
      </w:hyperlink>
      <w:r w:rsidRPr="009016BD">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должностное лицо, осуществляющее документарную проверку, обязано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и требований, установленных муниципальными правовыми актами, оно вправе провести выездную проверку;</w:t>
      </w: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13) 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14) выездная проверка проводится также в случае, если при документарной проверке не представляется возможным: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w:t>
      </w:r>
      <w:r w:rsidRPr="009016BD">
        <w:rPr>
          <w:rFonts w:ascii="Times New Roman" w:hAnsi="Times New Roman" w:cs="Times New Roman"/>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15)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Бельтирской сельской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условиями ее проведения;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5" w:name="P307"/>
      <w:bookmarkEnd w:id="5"/>
      <w:r w:rsidRPr="009016BD">
        <w:rPr>
          <w:rFonts w:ascii="Times New Roman" w:hAnsi="Times New Roman" w:cs="Times New Roman"/>
          <w:sz w:val="24"/>
          <w:szCs w:val="24"/>
        </w:rPr>
        <w:t>16) юридические лица, индивидуальные предприниматели вправе вести журнал учета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6" w:name="P309"/>
      <w:bookmarkEnd w:id="6"/>
      <w:r w:rsidRPr="009016BD">
        <w:rPr>
          <w:rFonts w:ascii="Times New Roman" w:hAnsi="Times New Roman" w:cs="Times New Roman"/>
          <w:sz w:val="24"/>
          <w:szCs w:val="24"/>
        </w:rPr>
        <w:t>17) при наличии журнала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органа муниципального контроля или должностных лиц, проводящих проверку, их подписи;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18) юридические лица могут иметь круглую печать, содержащую их полное фирменное наименование на русском языке и указание на место нахождения;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19) при отсутствии журнала учета проверок в акте проверки делается соответствующая запись;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20) критерием принятия решения по административному действию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полнота и достоверность сведений, представленных юридическим лицом, индивидуальным предпринимателем;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проведение в полном объеме мероприятий по контролю, необходимых для достижения целей и задач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21) результатом административного действия является осуществление должностным лицом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22) фиксацией результата выполнения административной процедуры является внесение должностным лицом органа муниципального контроля записи о проведении проверки в журнал учета проведения проверок (для юридических лиц и индивидуальных предпринимателей).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bookmarkStart w:id="7" w:name="P320"/>
      <w:bookmarkEnd w:id="7"/>
      <w:r w:rsidRPr="009016BD">
        <w:rPr>
          <w:rFonts w:ascii="Times New Roman" w:hAnsi="Times New Roman" w:cs="Times New Roman"/>
          <w:b/>
          <w:sz w:val="24"/>
          <w:szCs w:val="24"/>
        </w:rPr>
        <w:t>Статья 4. Административная процедура - оформление результатов проверок</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 xml:space="preserve">2. По результатам проверки юридического лица, индивидуального предпринимателя должностным лицом, проводящим проверку, составляется акт проверки по типовой </w:t>
      </w:r>
      <w:hyperlink r:id="rId44"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4.1.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Критерий принятия решения по административной процедуре: истечение срока проведения проверки, установленного постановлением Бельтирской сельской администрации о проведении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Результатом выполнения административной процедуры является оформление должностным лицом органа муниципального контроля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10. Фиксацией результата выполнения административной процедуры является акт проверки, составленный по установленной форме.</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5. Административная процедура - принятие мер по результатам проведенной проверки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В случае выявления при проведении проверки нарушений обязательных требований 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об устранении выявленных нарушений с указанием сроков их устранения. </w:t>
      </w:r>
      <w:hyperlink r:id="rId45" w:anchor="P513" w:history="1">
        <w:r w:rsidRPr="009016BD">
          <w:rPr>
            <w:rStyle w:val="a9"/>
            <w:rFonts w:ascii="Times New Roman" w:hAnsi="Times New Roman"/>
            <w:sz w:val="24"/>
            <w:szCs w:val="24"/>
          </w:rPr>
          <w:t>Предписания</w:t>
        </w:r>
      </w:hyperlink>
      <w:r w:rsidRPr="009016BD">
        <w:rPr>
          <w:rFonts w:ascii="Times New Roman" w:hAnsi="Times New Roman" w:cs="Times New Roman"/>
          <w:sz w:val="24"/>
          <w:szCs w:val="24"/>
        </w:rPr>
        <w:t xml:space="preserve"> об устранении нарушений составляются по формам, установленным приложением 2 к настоящему Административному регламенту.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Должностным лицом органа муниципального контроля в течение трех рабочих дней рассматривается поступившая от юридического лица, индивидуального предпринимателя информация, представленная во исполнение предписания об устранении нарушений.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случае если по истечении срока устранения нарушения, указанного в предписании, проверяемое лицо не устранило выявленные нарушения, должностным лицом органа муниципального контроля в течение трех рабочих дней подготавливается проект постановления</w:t>
      </w:r>
      <w:r w:rsidR="0038048A">
        <w:rPr>
          <w:rFonts w:ascii="Times New Roman" w:hAnsi="Times New Roman" w:cs="Times New Roman"/>
          <w:sz w:val="24"/>
          <w:szCs w:val="24"/>
        </w:rPr>
        <w:t xml:space="preserve"> Бельтирской сельской администрации</w:t>
      </w:r>
      <w:r w:rsidRPr="009016BD">
        <w:rPr>
          <w:rFonts w:ascii="Times New Roman" w:hAnsi="Times New Roman" w:cs="Times New Roman"/>
          <w:sz w:val="24"/>
          <w:szCs w:val="24"/>
        </w:rPr>
        <w:t xml:space="preserve"> администрации о необходимости проведения внеплановой проверки на предмет проверки исполнения предписания.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По итогам проведения внеплановой проверки на предмет проверки исполнения предписания должностным лицом органа муниципального контроля составляется акт проверки по правилам, установленным </w:t>
      </w:r>
      <w:hyperlink r:id="rId46" w:anchor="P320" w:history="1">
        <w:r w:rsidRPr="009016BD">
          <w:rPr>
            <w:rStyle w:val="a9"/>
            <w:rFonts w:ascii="Times New Roman" w:hAnsi="Times New Roman"/>
            <w:sz w:val="24"/>
            <w:szCs w:val="24"/>
          </w:rPr>
          <w:t>статьей 4 главы 3</w:t>
        </w:r>
      </w:hyperlink>
      <w:r w:rsidRPr="009016BD">
        <w:rPr>
          <w:rFonts w:ascii="Times New Roman" w:hAnsi="Times New Roman" w:cs="Times New Roman"/>
          <w:sz w:val="24"/>
          <w:szCs w:val="24"/>
        </w:rPr>
        <w:t xml:space="preserve"> настоящего Административного </w:t>
      </w:r>
      <w:r w:rsidRPr="009016BD">
        <w:rPr>
          <w:rFonts w:ascii="Times New Roman" w:hAnsi="Times New Roman" w:cs="Times New Roman"/>
          <w:sz w:val="24"/>
          <w:szCs w:val="24"/>
        </w:rPr>
        <w:lastRenderedPageBreak/>
        <w:t>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5. При выявлении в ходе проведения проверки действий (бездействия), за совершение которых Законом Республики Алтай от 10.11.2015г. N69-РЗ "Об административных правонарушениях" предусмотрена административная ответственность, должностное лицо Бельтирской сельской администрации осуществляет полномочия в соответствии и в порядке, предусмотренном </w:t>
      </w:r>
      <w:hyperlink r:id="rId47" w:history="1">
        <w:r w:rsidRPr="009016BD">
          <w:rPr>
            <w:rStyle w:val="a9"/>
            <w:rFonts w:ascii="Times New Roman" w:hAnsi="Times New Roman"/>
            <w:sz w:val="24"/>
            <w:szCs w:val="24"/>
          </w:rPr>
          <w:t>частью 2 статьи 48</w:t>
        </w:r>
      </w:hyperlink>
      <w:r w:rsidRPr="009016BD">
        <w:rPr>
          <w:rFonts w:ascii="Times New Roman" w:hAnsi="Times New Roman" w:cs="Times New Roman"/>
          <w:sz w:val="24"/>
          <w:szCs w:val="24"/>
        </w:rPr>
        <w:t xml:space="preserve"> данного Закона.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выявления должностным лицом Бельтирской сельской администрации при проведении проверки нарушений законодательства Российской Федерации, иных нормативных правовых актов, надзор за соблюдением которых не входит в полномочия Бельтирской сельской администрации, материалы, свидетельствующие об указанных нарушениях, направляются в соответствующие контрольно-надзорные органы.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Критерии принятия решения по административной процедуре: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истечение срока, установленного предписанием для устранения нарушений в добровольном порядке;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неисполнение предписания об устранении нарушений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Результатом административной процедуры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устранение (неустранение) проверяемым лицом нарушений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передача материалов проверки в уполномоченные органы для привлечения виновных лиц к ответственности.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Фиксацией результата выполнения административной процедуры является акт проверки, составленный по установленной форме.</w:t>
      </w:r>
    </w:p>
    <w:p w:rsidR="009016BD" w:rsidRPr="009016BD" w:rsidRDefault="009016BD" w:rsidP="009016BD">
      <w:pPr>
        <w:pStyle w:val="ConsPlusNormal"/>
        <w:ind w:firstLine="540"/>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6. Проведение плановых (рейдовых) осмотров</w:t>
      </w:r>
    </w:p>
    <w:p w:rsidR="009016BD" w:rsidRPr="009016BD" w:rsidRDefault="009016BD" w:rsidP="009016BD">
      <w:pPr>
        <w:pStyle w:val="ConsPlusNormal"/>
        <w:ind w:firstLine="540"/>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Плановые (рейдовые) осмотры проводятся на основании плановых (рейдовых) заданий.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Порядок оформления и содержания таких заданий, а также оформление результатов плановых (рейдовых) осмотров устанавливается Бельтирской сельской администрацией.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4. ПОРЯДОК И ФОРМЫ КОНТРОЛЯ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ЗА ИСПОЛНЕНИЕМ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 xml:space="preserve">Статья 1. Порядок осуществления текущего контроля соблюдения и исполнения должностными лицами органа муниципального контроля положений </w:t>
      </w:r>
      <w:r w:rsidRPr="009016BD">
        <w:rPr>
          <w:rFonts w:ascii="Times New Roman" w:hAnsi="Times New Roman" w:cs="Times New Roman"/>
          <w:b/>
          <w:sz w:val="24"/>
          <w:szCs w:val="24"/>
        </w:rPr>
        <w:lastRenderedPageBreak/>
        <w:t>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первым заместителем главы Бельтирской сельской администрации, ответственным за организацию работы по исполнению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 результатам осуществления текущего контроля первым заместителем главы Бельтирской сельской администрации,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Контроль за полнотой и качеством исполнения муниципальной функции включает в себя проведение проверок действий должностных лиц органа муниципального контроля,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(бездействие) должностных лиц при осуществлении мероприятий по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жалоб и обращений заявителей, в отношении которых осуществляется муниципальный контроль;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выявленных нарушений при исполнении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Ответственность должностных лиц за решения и действия (бездействие), принимаемые (осуществляемые) ими в ходе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 xml:space="preserve">Статья 4. Положения, характеризующие требования к порядку и формам контроля за исполнением муниципальной функции, в том числе со стороны граждан, </w:t>
      </w:r>
      <w:r w:rsidRPr="009016BD">
        <w:rPr>
          <w:rFonts w:ascii="Times New Roman" w:hAnsi="Times New Roman" w:cs="Times New Roman"/>
          <w:b/>
          <w:sz w:val="24"/>
          <w:szCs w:val="24"/>
        </w:rPr>
        <w:lastRenderedPageBreak/>
        <w:t>их объединений и организаций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Требованиями к порядку и формам контроля за исполнением муниципальной функции являются: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профессиональная компетентность;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должная тщательность.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hyperlink r:id="rId48" w:history="1">
        <w:r w:rsidRPr="009016BD">
          <w:rPr>
            <w:rStyle w:val="a9"/>
            <w:rFonts w:ascii="Times New Roman" w:hAnsi="Times New Roman"/>
            <w:sz w:val="24"/>
            <w:szCs w:val="24"/>
          </w:rPr>
          <w:t>статьей 18 главы 2</w:t>
        </w:r>
      </w:hyperlink>
      <w:r w:rsidRPr="009016BD">
        <w:rPr>
          <w:rFonts w:ascii="Times New Roman" w:hAnsi="Times New Roman" w:cs="Times New Roman"/>
          <w:sz w:val="24"/>
          <w:szCs w:val="24"/>
        </w:rPr>
        <w:t xml:space="preserve"> Федерального закона от 26.12.2008 N 294-ФЗ, настоящим Административным регламентом.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Контроль за исполнением муниципальной функции со стороны должностных лиц Бельтирской сельской администрации должен быть постоянным, всесторонним и объективным.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5. ДОСУДЕБНЫЙ (ВНЕСУДЕБНЫЙ) ПОРЯДОК ОБЖАЛОВАНИЯ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РЕШЕНИЙ И ДЕЙСТВИЙ (БЕЗДЕЙСТВИЯ) ОРГАНА</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МЕСТНОГО САМОУПРАВЛЕНИЯ, ОСУЩЕСТВЛЯЮЩЕГО</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МУНИЦИПАЛЬНЫЙ КОНТРОЛЬ, А ТАКЖЕ ЕГО ДОЛЖНОСТНЫХ ЛИЦ</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настоящего Административного 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Предмет досудебного (внесудебного) обжалования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Заинтересованное лицо может обратиться с жалобой, в том числе в следующих </w:t>
      </w:r>
      <w:r w:rsidRPr="009016BD">
        <w:rPr>
          <w:rFonts w:ascii="Times New Roman" w:hAnsi="Times New Roman" w:cs="Times New Roman"/>
          <w:sz w:val="24"/>
          <w:szCs w:val="24"/>
        </w:rPr>
        <w:lastRenderedPageBreak/>
        <w:t>случаях: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незаконные действия (бездействие) должностных лиц, проводивших проверку;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нарушение прав или законных интересов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Жалоба подается в письменной форме на бумажном носителе либо в электронной форме в орган, осуществляющий муниципальный контроль, на имя руководителя уполномоченного органа Бельтирской сельской администрации по адресу, указанному в </w:t>
      </w:r>
      <w:hyperlink r:id="rId49" w:anchor="P162" w:history="1">
        <w:r w:rsidRPr="009016BD">
          <w:rPr>
            <w:rStyle w:val="a9"/>
            <w:rFonts w:ascii="Times New Roman" w:hAnsi="Times New Roman"/>
            <w:sz w:val="24"/>
            <w:szCs w:val="24"/>
          </w:rPr>
          <w:t>статье 1 главы 2</w:t>
        </w:r>
      </w:hyperlink>
      <w:r w:rsidRPr="009016BD">
        <w:rPr>
          <w:rFonts w:ascii="Times New Roman" w:hAnsi="Times New Roman" w:cs="Times New Roman"/>
          <w:sz w:val="24"/>
          <w:szCs w:val="24"/>
        </w:rPr>
        <w:t xml:space="preserve"> настоящего Административного 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В досудебном (внесудебном) порядке действия (бездействие) и решения должностных лиц, осуществляемые (принятые) в ходе исполнения муниципальной функции, могут быть обжалованы следующим должностным лицам Бельтирской сельской администрации: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главе Бельтирской сельской администрации (649789, Республика Алтай, Кош-Агачский район, с. Новый Бельтир, ул. Ц) - при обжаловании действий (бездействия) должностных лиц органа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Перечень оснований для приостановления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Основаниями для приостановления рассмотрения жалобы (претензии) и случаями, в которых ответ на жалобу (претензию) не дается, являются: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в жалобе не указаны: фамилия гражданина, направившего жалобу, и почтовый адрес заинтересованного лица, по которому должен быть направлен ответ (для физического лица), либо наименование, сведения о месте нахождения заинтересованного лица (для юридического лица);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текст жалобы не поддается прочтению.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Жалоба,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 (для физического лица), либо наименование, сведения о месте нахождения (для юридического лица), индивидуального предпринимателя;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если в жалобе (претензии) содержатся нецензурные либо оскорбительные выражения, угрозы жизни, здоровью и имуществу должностного лица, а также членам его семьи, обращение (жалоба) может быть оставлено без ответа по существу поставленных в нем вопросов;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5) 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w:t>
      </w:r>
      <w:r w:rsidRPr="009016BD">
        <w:rPr>
          <w:rFonts w:ascii="Times New Roman" w:hAnsi="Times New Roman" w:cs="Times New Roman"/>
          <w:sz w:val="24"/>
          <w:szCs w:val="24"/>
        </w:rPr>
        <w:lastRenderedPageBreak/>
        <w:t>в обращении не приводятся новые доводы или обстоятельства, руководитель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(жалобу), уведомляется в письменном виде;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4. Основания для начала процедуры досудебного (внесудебного) обжалования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сайта Бельтирской сельской  администрации, федеральной государственной информационной системы "Единый портал государственных и муниципальных услуг (функций)", а также принятые при личном приеме заинтересованного лица.</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5. Получение информации и документов, необходимых для обоснования и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Заинтересованное лицо имеет право на получение информации и документов, необходимых для обоснования и рассмотрения жалобы.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6. Срок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Обращение рассматривается в порядке, установленном </w:t>
      </w:r>
      <w:hyperlink r:id="rId50" w:history="1">
        <w:r w:rsidRPr="009016BD">
          <w:rPr>
            <w:rStyle w:val="a9"/>
            <w:rFonts w:ascii="Times New Roman" w:hAnsi="Times New Roman"/>
            <w:sz w:val="24"/>
            <w:szCs w:val="24"/>
          </w:rPr>
          <w:t>статьями 10</w:t>
        </w:r>
      </w:hyperlink>
      <w:r w:rsidRPr="009016BD">
        <w:rPr>
          <w:rFonts w:ascii="Times New Roman" w:hAnsi="Times New Roman" w:cs="Times New Roman"/>
          <w:sz w:val="24"/>
          <w:szCs w:val="24"/>
        </w:rPr>
        <w:t xml:space="preserve">, </w:t>
      </w:r>
      <w:hyperlink r:id="rId51" w:history="1">
        <w:r w:rsidRPr="009016BD">
          <w:rPr>
            <w:rStyle w:val="a9"/>
            <w:rFonts w:ascii="Times New Roman" w:hAnsi="Times New Roman"/>
            <w:sz w:val="24"/>
            <w:szCs w:val="24"/>
          </w:rPr>
          <w:t>11</w:t>
        </w:r>
      </w:hyperlink>
      <w:r w:rsidRPr="009016BD">
        <w:rPr>
          <w:rFonts w:ascii="Times New Roman" w:hAnsi="Times New Roman" w:cs="Times New Roman"/>
          <w:sz w:val="24"/>
          <w:szCs w:val="24"/>
        </w:rPr>
        <w:t xml:space="preserve">, </w:t>
      </w:r>
      <w:hyperlink r:id="rId52" w:history="1">
        <w:r w:rsidRPr="009016BD">
          <w:rPr>
            <w:rStyle w:val="a9"/>
            <w:rFonts w:ascii="Times New Roman" w:hAnsi="Times New Roman"/>
            <w:sz w:val="24"/>
            <w:szCs w:val="24"/>
          </w:rPr>
          <w:t>12</w:t>
        </w:r>
      </w:hyperlink>
      <w:r w:rsidRPr="009016BD">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Письменный ответ направляется заявителю не позднее 30 дней со дня регистрации письменного обращения в орган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7. Результат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Результатом досудебного (внесудебного) обжалования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признание обращения (жалобы) обоснованным;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2) признание обращения (жалобы) необоснованным.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Административного 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Default="009016BD" w:rsidP="009016BD">
      <w:pPr>
        <w:sectPr w:rsidR="009016BD">
          <w:headerReference w:type="default" r:id="rId53"/>
          <w:pgSz w:w="11906" w:h="16838"/>
          <w:pgMar w:top="1134" w:right="850" w:bottom="1134" w:left="1701" w:header="708" w:footer="708" w:gutter="0"/>
          <w:cols w:space="720"/>
        </w:sectPr>
      </w:pPr>
    </w:p>
    <w:p w:rsidR="009016BD" w:rsidRDefault="009016BD" w:rsidP="009016B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1</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к Административному регламенту осуществления</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муниципального контроля за соблюдением</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Правил благоустройства территории МО</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Бельтирского сельского поселения</w:t>
      </w:r>
    </w:p>
    <w:p w:rsidR="009016BD" w:rsidRDefault="009016BD" w:rsidP="009016BD">
      <w:pPr>
        <w:pStyle w:val="ConsPlusNormal"/>
        <w:jc w:val="both"/>
        <w:rPr>
          <w:rFonts w:ascii="Times New Roman" w:hAnsi="Times New Roman" w:cs="Times New Roman"/>
        </w:rPr>
      </w:pP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ЖУРНАЛ УЧЕТА ПРОВЕРОК</w:t>
      </w: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за соблюдением Правил благоустройства территории</w:t>
      </w: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МО Бельтирского сельского поселения</w:t>
      </w:r>
    </w:p>
    <w:p w:rsidR="009016BD" w:rsidRPr="009016BD" w:rsidRDefault="009016BD" w:rsidP="009016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1"/>
        <w:gridCol w:w="1701"/>
        <w:gridCol w:w="1587"/>
        <w:gridCol w:w="1531"/>
        <w:gridCol w:w="964"/>
        <w:gridCol w:w="1134"/>
        <w:gridCol w:w="1134"/>
        <w:gridCol w:w="1134"/>
        <w:gridCol w:w="1474"/>
        <w:gridCol w:w="1134"/>
      </w:tblGrid>
      <w:tr w:rsidR="009016BD" w:rsidRPr="009016BD" w:rsidTr="009016BD">
        <w:tc>
          <w:tcPr>
            <w:tcW w:w="56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N п/п</w:t>
            </w:r>
          </w:p>
        </w:tc>
        <w:tc>
          <w:tcPr>
            <w:tcW w:w="119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Плановая/внеплановая</w:t>
            </w:r>
          </w:p>
        </w:tc>
        <w:tc>
          <w:tcPr>
            <w:tcW w:w="170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Реквизиты решения (постановления) о проведении проверки</w:t>
            </w:r>
          </w:p>
        </w:tc>
        <w:tc>
          <w:tcPr>
            <w:tcW w:w="158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Наименование лица, в отношении которого проводилась проверка</w:t>
            </w:r>
          </w:p>
        </w:tc>
        <w:tc>
          <w:tcPr>
            <w:tcW w:w="153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Должность, Ф.И.О. сотрудника, проводившего проверку</w:t>
            </w:r>
          </w:p>
        </w:tc>
        <w:tc>
          <w:tcPr>
            <w:tcW w:w="96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Дата и номер Акта</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Дата и номер предписания</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Срок исполнения предписания</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Исполнено/не исполнено</w:t>
            </w:r>
          </w:p>
        </w:tc>
        <w:tc>
          <w:tcPr>
            <w:tcW w:w="147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Дата и номер протокола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Результат рассмотрения протокола</w:t>
            </w:r>
          </w:p>
        </w:tc>
      </w:tr>
      <w:tr w:rsidR="009016BD" w:rsidRPr="009016BD" w:rsidTr="009016BD">
        <w:tc>
          <w:tcPr>
            <w:tcW w:w="56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5</w:t>
            </w:r>
          </w:p>
        </w:tc>
        <w:tc>
          <w:tcPr>
            <w:tcW w:w="96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9</w:t>
            </w:r>
          </w:p>
        </w:tc>
        <w:tc>
          <w:tcPr>
            <w:tcW w:w="147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11</w:t>
            </w:r>
          </w:p>
        </w:tc>
      </w:tr>
      <w:tr w:rsidR="009016BD" w:rsidRPr="009016BD" w:rsidTr="009016BD">
        <w:tc>
          <w:tcPr>
            <w:tcW w:w="567"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r>
    </w:tbl>
    <w:p w:rsidR="009016BD" w:rsidRDefault="009016BD" w:rsidP="009016BD">
      <w:pPr>
        <w:sectPr w:rsidR="009016BD">
          <w:pgSz w:w="16838" w:h="11905" w:orient="landscape"/>
          <w:pgMar w:top="1701" w:right="1134" w:bottom="850" w:left="1134" w:header="0" w:footer="0" w:gutter="0"/>
          <w:cols w:space="720"/>
        </w:sect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right"/>
        <w:outlineLvl w:val="1"/>
        <w:rPr>
          <w:rFonts w:ascii="Times New Roman" w:hAnsi="Times New Roman" w:cs="Times New Roman"/>
        </w:rPr>
      </w:pPr>
      <w:r>
        <w:rPr>
          <w:rFonts w:ascii="Times New Roman" w:hAnsi="Times New Roman" w:cs="Times New Roman"/>
        </w:rPr>
        <w:t>Приложение 2</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к Административному регламенту осуществления</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муниципального контроля за соблюдением</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 xml:space="preserve">Правил благоустройства территории </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МО Бельтирского сельского поселения</w:t>
      </w:r>
    </w:p>
    <w:p w:rsidR="009016BD" w:rsidRDefault="009016BD" w:rsidP="009016BD">
      <w:pPr>
        <w:pStyle w:val="ConsPlusNormal"/>
        <w:jc w:val="both"/>
        <w:rPr>
          <w:rFonts w:ascii="Times New Roman" w:hAnsi="Times New Roman" w:cs="Times New Roman"/>
        </w:rPr>
      </w:pPr>
    </w:p>
    <w:tbl>
      <w:tblPr>
        <w:tblStyle w:val="af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7"/>
      </w:tblGrid>
      <w:tr w:rsidR="009016BD" w:rsidTr="009016BD">
        <w:trPr>
          <w:trHeight w:val="3471"/>
        </w:trPr>
        <w:tc>
          <w:tcPr>
            <w:tcW w:w="4327" w:type="dxa"/>
          </w:tcPr>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СЕЛЬСКАЯ</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БЕЛЬТИРСКОГО СЕЛЬСКОГО</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ПОСЕЛЕНИЯ</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КОШ-АГАЧСКОГО РАЙОНА</w:t>
            </w:r>
          </w:p>
          <w:p w:rsidR="009016BD" w:rsidRDefault="009016BD">
            <w:pPr>
              <w:pStyle w:val="a3"/>
              <w:jc w:val="center"/>
              <w:rPr>
                <w:rFonts w:ascii="Times New Roman" w:hAnsi="Times New Roman" w:cs="Times New Roman"/>
                <w:sz w:val="28"/>
                <w:szCs w:val="28"/>
              </w:rPr>
            </w:pPr>
            <w:r>
              <w:rPr>
                <w:rFonts w:ascii="Times New Roman" w:hAnsi="Times New Roman" w:cs="Times New Roman"/>
                <w:b/>
                <w:sz w:val="28"/>
                <w:szCs w:val="28"/>
              </w:rPr>
              <w:t>РЕСПУБЛИКИ АЛТАЙ</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649789 с. Новый Бельтир</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ул. Центральная,2</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тел: 8-(38822)59-3-30</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 xml:space="preserve">эл.почта: </w:t>
            </w:r>
            <w:r>
              <w:rPr>
                <w:rFonts w:ascii="Times New Roman" w:hAnsi="Times New Roman" w:cs="Times New Roman"/>
                <w:sz w:val="28"/>
                <w:szCs w:val="28"/>
                <w:lang w:val="en-US"/>
              </w:rPr>
              <w:t>beltirsp</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 xml:space="preserve">сайт: </w:t>
            </w:r>
            <w:r>
              <w:rPr>
                <w:rFonts w:ascii="Times New Roman" w:hAnsi="Times New Roman" w:cs="Times New Roman"/>
                <w:sz w:val="28"/>
                <w:szCs w:val="28"/>
                <w:lang w:val="en-US"/>
              </w:rPr>
              <w:t>beltirsp</w:t>
            </w:r>
            <w:r>
              <w:rPr>
                <w:rFonts w:ascii="Times New Roman" w:hAnsi="Times New Roman" w:cs="Times New Roman"/>
                <w:sz w:val="28"/>
                <w:szCs w:val="28"/>
              </w:rPr>
              <w:t>.</w:t>
            </w:r>
            <w:r>
              <w:rPr>
                <w:rFonts w:ascii="Times New Roman" w:hAnsi="Times New Roman" w:cs="Times New Roman"/>
                <w:sz w:val="28"/>
                <w:szCs w:val="28"/>
                <w:lang w:val="en-US"/>
              </w:rPr>
              <w:t>ru</w:t>
            </w:r>
          </w:p>
          <w:p w:rsidR="009016BD" w:rsidRDefault="009016BD">
            <w:pPr>
              <w:pStyle w:val="a3"/>
              <w:jc w:val="center"/>
              <w:rPr>
                <w:rFonts w:ascii="Times New Roman" w:hAnsi="Times New Roman" w:cs="Times New Roman"/>
                <w:sz w:val="28"/>
                <w:szCs w:val="28"/>
              </w:rPr>
            </w:pPr>
          </w:p>
          <w:p w:rsidR="009016BD" w:rsidRDefault="009016BD">
            <w:pPr>
              <w:pStyle w:val="a3"/>
              <w:rPr>
                <w:rFonts w:ascii="Times New Roman" w:hAnsi="Times New Roman" w:cs="Times New Roman"/>
                <w:sz w:val="28"/>
                <w:szCs w:val="28"/>
              </w:rPr>
            </w:pPr>
          </w:p>
        </w:tc>
      </w:tr>
    </w:tbl>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_________________</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 </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(дата, время  составления предписания)</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bookmarkStart w:id="8" w:name="P513"/>
      <w:bookmarkEnd w:id="8"/>
      <w:r>
        <w:rPr>
          <w:rFonts w:ascii="Times New Roman" w:hAnsi="Times New Roman" w:cs="Times New Roman"/>
        </w:rPr>
        <w:t xml:space="preserve">                                ПРЕДПИСАНИЕ</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об устранении нарушений 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(указывается наименование МПА или конкретного требования)</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Предписание выдано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 или уполномоченного представителя юридического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лица, индивидуального предпринимателя, его уполномоченного представителя)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на основании Акта проверки соблюдения 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(указывается    наименование   МПА)   юридическим   лицом,   индивидуальным</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предпринимателем от "___" _______________ 20___ г.</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С целью устранения выявленных нарушений ПРЕДПИСЫВАЮ:</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 или уполномоченного представителя юридического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лица, индивидуального предпринимателя, его уполномоченного представителя)</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осуществить   следующие  мероприятия  по  устранению  выявленных  нарушений</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  (указывается наименование МПА или конкретного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требования):</w:t>
      </w:r>
    </w:p>
    <w:p w:rsidR="009016BD" w:rsidRDefault="009016BD" w:rsidP="009016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1701"/>
        <w:gridCol w:w="1757"/>
      </w:tblGrid>
      <w:tr w:rsidR="009016BD" w:rsidTr="009016BD">
        <w:tc>
          <w:tcPr>
            <w:tcW w:w="567"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N п/п</w:t>
            </w:r>
          </w:p>
        </w:tc>
        <w:tc>
          <w:tcPr>
            <w:tcW w:w="5046"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Сроки исполнения</w:t>
            </w:r>
          </w:p>
        </w:tc>
        <w:tc>
          <w:tcPr>
            <w:tcW w:w="1757"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Примечание</w:t>
            </w:r>
          </w:p>
        </w:tc>
      </w:tr>
      <w:tr w:rsidR="009016BD" w:rsidTr="009016BD">
        <w:tc>
          <w:tcPr>
            <w:tcW w:w="56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5046"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r>
      <w:tr w:rsidR="009016BD" w:rsidTr="009016BD">
        <w:tc>
          <w:tcPr>
            <w:tcW w:w="56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5046"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r>
    </w:tbl>
    <w:p w:rsidR="009016BD" w:rsidRDefault="009016BD" w:rsidP="009016BD">
      <w:pPr>
        <w:pStyle w:val="ConsPlusNormal"/>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О результатах исполнения настоящего предписания сообщить до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 час. ________ мин. "____" ____________ 20___ г.</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Предписание выдал:</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Предписание получил:</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 или уполномоченного представителя юридического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лица, индивидуального предпринимателя, его уполномоченного представителя)</w:t>
      </w: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к Административному регламенту осуществления</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муниципального контроля за соблюдением</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 xml:space="preserve">Правил благоустройства территории </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МО Бельтирского сельского поселения</w:t>
      </w:r>
    </w:p>
    <w:p w:rsidR="009016BD" w:rsidRDefault="009016BD" w:rsidP="009016BD">
      <w:pPr>
        <w:pStyle w:val="ConsPlusNormal"/>
        <w:jc w:val="both"/>
        <w:rPr>
          <w:rFonts w:ascii="Times New Roman" w:hAnsi="Times New Roman" w:cs="Times New Roman"/>
        </w:rPr>
      </w:pPr>
    </w:p>
    <w:p w:rsidR="009016BD" w:rsidRPr="009016BD" w:rsidRDefault="009016BD" w:rsidP="009016BD">
      <w:pPr>
        <w:pStyle w:val="ConsPlusTitle"/>
        <w:jc w:val="center"/>
        <w:rPr>
          <w:rFonts w:ascii="Times New Roman" w:hAnsi="Times New Roman" w:cs="Times New Roman"/>
        </w:rPr>
      </w:pPr>
      <w:bookmarkStart w:id="9" w:name="P572"/>
      <w:bookmarkEnd w:id="9"/>
      <w:r w:rsidRPr="009016BD">
        <w:rPr>
          <w:rFonts w:ascii="Times New Roman" w:hAnsi="Times New Roman" w:cs="Times New Roman"/>
        </w:rPr>
        <w:t>БЛОК-СХЕМА</w:t>
      </w:r>
    </w:p>
    <w:p w:rsidR="009016BD" w:rsidRPr="009016BD" w:rsidRDefault="009016BD" w:rsidP="009016BD">
      <w:pPr>
        <w:pStyle w:val="ConsPlusTitle"/>
        <w:jc w:val="center"/>
        <w:rPr>
          <w:rFonts w:ascii="Times New Roman" w:hAnsi="Times New Roman" w:cs="Times New Roman"/>
        </w:rPr>
      </w:pPr>
      <w:r w:rsidRPr="009016BD">
        <w:rPr>
          <w:rFonts w:ascii="Times New Roman" w:hAnsi="Times New Roman" w:cs="Times New Roman"/>
        </w:rPr>
        <w:t>ОСУЩЕСТВЛЕНИЯ МУНИЦИПАЛЬНОГО КОНТРОЛЯ</w:t>
      </w:r>
    </w:p>
    <w:p w:rsidR="009016BD" w:rsidRPr="009016BD" w:rsidRDefault="009016BD" w:rsidP="009016BD">
      <w:pPr>
        <w:pStyle w:val="ConsPlusTitle"/>
        <w:jc w:val="center"/>
        <w:rPr>
          <w:rFonts w:ascii="Times New Roman" w:hAnsi="Times New Roman" w:cs="Times New Roman"/>
        </w:rPr>
      </w:pPr>
      <w:r w:rsidRPr="009016BD">
        <w:rPr>
          <w:rFonts w:ascii="Times New Roman" w:hAnsi="Times New Roman" w:cs="Times New Roman"/>
        </w:rPr>
        <w:t>НА ТЕРРИТОРИИ МО БЕЛЬТИРСКОГО СЕЛЬСКОГО ПОСЕЛЕНИЯ</w:t>
      </w:r>
    </w:p>
    <w:p w:rsidR="009016BD" w:rsidRPr="009016BD" w:rsidRDefault="009016BD" w:rsidP="009016BD">
      <w:pPr>
        <w:pStyle w:val="ConsPlusNormal"/>
        <w:jc w:val="both"/>
        <w:rPr>
          <w:rFonts w:ascii="Times New Roman" w:hAnsi="Times New Roman" w:cs="Times New Roman"/>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tblGrid>
      <w:tr w:rsidR="009016BD" w:rsidRPr="009016BD" w:rsidTr="009016BD">
        <w:trPr>
          <w:trHeight w:val="300"/>
        </w:trPr>
        <w:tc>
          <w:tcPr>
            <w:tcW w:w="1785" w:type="dxa"/>
            <w:tcBorders>
              <w:top w:val="single" w:sz="4" w:space="0" w:color="auto"/>
              <w:left w:val="single" w:sz="4" w:space="0" w:color="auto"/>
              <w:bottom w:val="single" w:sz="4" w:space="0" w:color="auto"/>
              <w:right w:val="single" w:sz="4" w:space="0" w:color="auto"/>
            </w:tcBorders>
            <w:hideMark/>
          </w:tcPr>
          <w:p w:rsidR="009016BD" w:rsidRPr="009016BD" w:rsidRDefault="009016BD">
            <w:pPr>
              <w:jc w:val="center"/>
              <w:rPr>
                <w:rFonts w:ascii="Times New Roman" w:eastAsia="Times New Roman" w:hAnsi="Times New Roman" w:cs="Times New Roman"/>
                <w:color w:val="212121"/>
                <w:sz w:val="24"/>
                <w:szCs w:val="24"/>
              </w:rPr>
            </w:pPr>
            <w:r w:rsidRPr="009016BD">
              <w:rPr>
                <w:rFonts w:ascii="Times New Roman" w:hAnsi="Times New Roman" w:cs="Times New Roman"/>
                <w:color w:val="212121"/>
              </w:rPr>
              <w:t>Основания проведения</w:t>
            </w:r>
          </w:p>
        </w:tc>
      </w:tr>
    </w:tbl>
    <w:p w:rsidR="009016BD" w:rsidRPr="009016BD" w:rsidRDefault="00CD5056" w:rsidP="009016BD">
      <w:pPr>
        <w:shd w:val="clear" w:color="auto" w:fill="FFFFFF"/>
        <w:jc w:val="center"/>
        <w:rPr>
          <w:rFonts w:ascii="Times New Roman" w:eastAsia="Times New Roman" w:hAnsi="Times New Roman" w:cs="Times New Roman"/>
          <w:color w:val="212121"/>
        </w:rPr>
      </w:pPr>
      <w:r w:rsidRPr="00CD5056">
        <w:rPr>
          <w:rFonts w:ascii="Times New Roman" w:eastAsia="Times New Roman" w:hAnsi="Times New Roman" w:cs="Times New Roman"/>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35.95pt;margin-top:1.95pt;width:0;height:2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" strokecolor="#4a7ebb">
            <v:stroke endarrow="open"/>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9016BD" w:rsidRPr="009016BD" w:rsidTr="009016BD">
        <w:trPr>
          <w:trHeight w:val="450"/>
        </w:trPr>
        <w:tc>
          <w:tcPr>
            <w:tcW w:w="8080" w:type="dxa"/>
            <w:tcBorders>
              <w:top w:val="single" w:sz="4" w:space="0" w:color="auto"/>
              <w:left w:val="single" w:sz="4" w:space="0" w:color="auto"/>
              <w:bottom w:val="single" w:sz="4" w:space="0" w:color="auto"/>
              <w:right w:val="single" w:sz="4" w:space="0" w:color="auto"/>
            </w:tcBorders>
          </w:tcPr>
          <w:p w:rsidR="009016BD" w:rsidRPr="009016BD" w:rsidRDefault="009016BD">
            <w:pPr>
              <w:shd w:val="clear" w:color="auto" w:fill="FFFFFF"/>
              <w:jc w:val="center"/>
              <w:rPr>
                <w:rFonts w:ascii="Times New Roman" w:eastAsia="Times New Roman" w:hAnsi="Times New Roman" w:cs="Times New Roman"/>
                <w:color w:val="212121"/>
                <w:sz w:val="24"/>
                <w:szCs w:val="24"/>
              </w:rPr>
            </w:pPr>
            <w:r w:rsidRPr="009016BD">
              <w:rPr>
                <w:rFonts w:ascii="Times New Roman" w:hAnsi="Times New Roman" w:cs="Times New Roman"/>
                <w:color w:val="212121"/>
              </w:rPr>
              <w:t>Принятия решения о проведении</w:t>
            </w:r>
          </w:p>
          <w:p w:rsidR="009016BD" w:rsidRPr="009016BD" w:rsidRDefault="009016BD">
            <w:pPr>
              <w:shd w:val="clear" w:color="auto" w:fill="FFFFFF"/>
              <w:jc w:val="center"/>
              <w:rPr>
                <w:rFonts w:ascii="Times New Roman" w:eastAsia="Times New Roman" w:hAnsi="Times New Roman" w:cs="Times New Roman"/>
                <w:color w:val="212121"/>
                <w:sz w:val="24"/>
                <w:szCs w:val="24"/>
              </w:rPr>
            </w:pPr>
          </w:p>
        </w:tc>
      </w:tr>
    </w:tbl>
    <w:p w:rsidR="009016BD" w:rsidRPr="009016BD" w:rsidRDefault="00CD5056" w:rsidP="009016BD">
      <w:pPr>
        <w:shd w:val="clear" w:color="auto" w:fill="FFFFFF"/>
        <w:ind w:left="5672"/>
        <w:rPr>
          <w:rFonts w:ascii="Times New Roman" w:eastAsia="Times New Roman" w:hAnsi="Times New Roman" w:cs="Times New Roman"/>
          <w:color w:val="000000"/>
        </w:rPr>
      </w:pPr>
      <w:r w:rsidRPr="00CD5056">
        <w:rPr>
          <w:rFonts w:ascii="Times New Roman" w:eastAsia="Times New Roman" w:hAnsi="Times New Roman" w:cs="Times New Roman"/>
        </w:rPr>
        <w:pict>
          <v:shape id="Прямая со стрелкой 3" o:spid="_x0000_s1027" type="#_x0000_t32" style="position:absolute;left:0;text-align:left;margin-left:235.95pt;margin-top:1.4pt;width:0;height:27.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" strokecolor="#4a7ebb">
            <v:stroke endarrow="open"/>
          </v:shape>
        </w:pict>
      </w:r>
    </w:p>
    <w:tbl>
      <w:tblPr>
        <w:tblW w:w="8006"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6"/>
      </w:tblGrid>
      <w:tr w:rsidR="009016BD" w:rsidRPr="009016BD" w:rsidTr="009016BD">
        <w:trPr>
          <w:trHeight w:val="563"/>
          <w:jc w:val="center"/>
        </w:trPr>
        <w:tc>
          <w:tcPr>
            <w:tcW w:w="8006" w:type="dxa"/>
            <w:tcBorders>
              <w:top w:val="single" w:sz="4" w:space="0" w:color="auto"/>
              <w:left w:val="single" w:sz="4" w:space="0" w:color="auto"/>
              <w:bottom w:val="single" w:sz="4" w:space="0" w:color="auto"/>
              <w:right w:val="single" w:sz="4" w:space="0" w:color="auto"/>
            </w:tcBorders>
            <w:hideMark/>
          </w:tcPr>
          <w:p w:rsidR="009016BD" w:rsidRPr="009016BD" w:rsidRDefault="00CD5056">
            <w:pPr>
              <w:shd w:val="clear" w:color="auto" w:fill="FFFFFF"/>
              <w:rPr>
                <w:rFonts w:ascii="Times New Roman" w:eastAsia="Times New Roman" w:hAnsi="Times New Roman" w:cs="Times New Roman"/>
                <w:color w:val="000000"/>
                <w:sz w:val="24"/>
                <w:szCs w:val="24"/>
              </w:rPr>
            </w:pPr>
            <w:r w:rsidRPr="00CD5056">
              <w:rPr>
                <w:rFonts w:ascii="Times New Roman" w:eastAsia="Times New Roman" w:hAnsi="Times New Roman" w:cs="Times New Roman"/>
                <w:sz w:val="24"/>
                <w:szCs w:val="24"/>
              </w:rPr>
              <w:pict>
                <v:shape id="Прямая со стрелкой 4" o:spid="_x0000_s1028" type="#_x0000_t32" style="position:absolute;margin-left:85.1pt;margin-top:27.3pt;width:0;height:3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" strokecolor="#4a7ebb">
                  <v:stroke endarrow="open"/>
                </v:shape>
              </w:pict>
            </w:r>
            <w:r w:rsidRPr="00CD5056">
              <w:rPr>
                <w:rFonts w:ascii="Times New Roman" w:eastAsia="Times New Roman" w:hAnsi="Times New Roman" w:cs="Times New Roman"/>
                <w:sz w:val="24"/>
                <w:szCs w:val="24"/>
              </w:rPr>
              <w:pict>
                <v:shape id="Прямая со стрелкой 5" o:spid="_x0000_s1029" type="#_x0000_t32" style="position:absolute;margin-left:321.35pt;margin-top:27.3pt;width:1.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" strokecolor="#4a7ebb">
                  <v:stroke endarrow="open"/>
                </v:shape>
              </w:pict>
            </w:r>
            <w:r w:rsidR="009016BD" w:rsidRPr="009016BD">
              <w:rPr>
                <w:rFonts w:ascii="Times New Roman" w:hAnsi="Times New Roman" w:cs="Times New Roman"/>
                <w:color w:val="000000"/>
              </w:rPr>
              <w:t>Проведение проверки плановой /неплановой (документарной, выездной</w:t>
            </w:r>
          </w:p>
        </w:tc>
      </w:tr>
    </w:tbl>
    <w:p w:rsidR="009016BD" w:rsidRPr="009016BD" w:rsidRDefault="009016BD" w:rsidP="009016BD">
      <w:pPr>
        <w:shd w:val="clear" w:color="auto" w:fill="FFFFFF"/>
        <w:ind w:left="5672"/>
        <w:rPr>
          <w:rFonts w:ascii="Times New Roman" w:eastAsia="Times New Roman" w:hAnsi="Times New Roman" w:cs="Times New Roman"/>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1715"/>
        <w:gridCol w:w="2695"/>
      </w:tblGrid>
      <w:tr w:rsidR="009016BD" w:rsidRPr="009016BD" w:rsidTr="009016BD">
        <w:trPr>
          <w:trHeight w:val="597"/>
        </w:trPr>
        <w:tc>
          <w:tcPr>
            <w:tcW w:w="3530"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Выявление нарушения </w:t>
            </w:r>
          </w:p>
        </w:tc>
        <w:tc>
          <w:tcPr>
            <w:tcW w:w="1715" w:type="dxa"/>
            <w:tcBorders>
              <w:top w:val="nil"/>
              <w:left w:val="single" w:sz="4" w:space="0" w:color="auto"/>
              <w:bottom w:val="nil"/>
              <w:right w:val="single" w:sz="4" w:space="0" w:color="auto"/>
            </w:tcBorders>
          </w:tcPr>
          <w:p w:rsidR="009016BD" w:rsidRPr="009016BD" w:rsidRDefault="009016BD">
            <w:pPr>
              <w:rPr>
                <w:rFonts w:ascii="Times New Roman" w:eastAsia="Times New Roman" w:hAnsi="Times New Roman" w:cs="Times New Roman"/>
                <w:color w:val="000000"/>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 Отсутствие нарушения </w:t>
            </w:r>
          </w:p>
        </w:tc>
      </w:tr>
    </w:tbl>
    <w:p w:rsidR="009016BD" w:rsidRPr="009016BD" w:rsidRDefault="00CD5056" w:rsidP="009016BD">
      <w:pPr>
        <w:shd w:val="clear" w:color="auto" w:fill="FFFFFF"/>
        <w:ind w:left="5672"/>
        <w:rPr>
          <w:rFonts w:ascii="Times New Roman" w:eastAsia="Times New Roman" w:hAnsi="Times New Roman" w:cs="Times New Roman"/>
          <w:color w:val="000000"/>
        </w:rPr>
      </w:pPr>
      <w:r w:rsidRPr="00CD5056">
        <w:rPr>
          <w:rFonts w:ascii="Times New Roman" w:eastAsia="Times New Roman" w:hAnsi="Times New Roman" w:cs="Times New Roman"/>
        </w:rPr>
        <w:pict>
          <v:shape id="Прямая со стрелкой 11" o:spid="_x0000_s1036" type="#_x0000_t32" style="position:absolute;left:0;text-align:left;margin-left:355.2pt;margin-top:.7pt;width:.75pt;height:27.7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" strokecolor="#4a7ebb">
            <v:stroke endarrow="open"/>
          </v:shape>
        </w:pict>
      </w:r>
      <w:r w:rsidRPr="00CD5056">
        <w:rPr>
          <w:rFonts w:ascii="Times New Roman" w:eastAsia="Times New Roman" w:hAnsi="Times New Roman" w:cs="Times New Roman"/>
        </w:rPr>
        <w:pict>
          <v:shape id="Прямая со стрелкой 10" o:spid="_x0000_s1035" type="#_x0000_t32" style="position:absolute;left:0;text-align:left;margin-left:124.2pt;margin-top:.7pt;width:0;height:27.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" strokecolor="#4a7ebb">
            <v:stroke endarrow="open"/>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5"/>
      </w:tblGrid>
      <w:tr w:rsidR="009016BD" w:rsidRPr="009016BD" w:rsidTr="009016BD">
        <w:trPr>
          <w:trHeight w:val="1138"/>
        </w:trPr>
        <w:tc>
          <w:tcPr>
            <w:tcW w:w="8045" w:type="dxa"/>
            <w:tcBorders>
              <w:top w:val="single" w:sz="4" w:space="0" w:color="auto"/>
              <w:left w:val="single" w:sz="4" w:space="0" w:color="auto"/>
              <w:bottom w:val="single" w:sz="4" w:space="0" w:color="auto"/>
              <w:right w:val="single" w:sz="4" w:space="0" w:color="auto"/>
            </w:tcBorders>
            <w:hideMark/>
          </w:tcPr>
          <w:p w:rsidR="009016BD" w:rsidRPr="009016BD" w:rsidRDefault="009016BD">
            <w:pPr>
              <w:shd w:val="clear" w:color="auto" w:fill="FFFFFF"/>
              <w:ind w:left="228"/>
              <w:rPr>
                <w:rFonts w:ascii="Times New Roman" w:eastAsia="Times New Roman" w:hAnsi="Times New Roman" w:cs="Times New Roman"/>
                <w:color w:val="000000"/>
                <w:sz w:val="24"/>
                <w:szCs w:val="24"/>
              </w:rPr>
            </w:pPr>
            <w:r w:rsidRPr="009016BD">
              <w:rPr>
                <w:rFonts w:ascii="Times New Roman" w:hAnsi="Times New Roman" w:cs="Times New Roman"/>
                <w:color w:val="000000"/>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w:t>
            </w:r>
          </w:p>
        </w:tc>
      </w:tr>
    </w:tbl>
    <w:p w:rsidR="009016BD" w:rsidRPr="009016BD" w:rsidRDefault="00CD5056" w:rsidP="009016BD">
      <w:pPr>
        <w:shd w:val="clear" w:color="auto" w:fill="FFFFFF"/>
        <w:ind w:left="5672"/>
        <w:rPr>
          <w:rFonts w:ascii="Times New Roman" w:eastAsia="Times New Roman" w:hAnsi="Times New Roman" w:cs="Times New Roman"/>
          <w:color w:val="000000"/>
        </w:rPr>
      </w:pPr>
      <w:r w:rsidRPr="00CD5056">
        <w:rPr>
          <w:rFonts w:ascii="Times New Roman" w:eastAsia="Times New Roman" w:hAnsi="Times New Roman" w:cs="Times New Roman"/>
        </w:rPr>
        <w:pict>
          <v:shape id="Прямая со стрелкой 6" o:spid="_x0000_s1030" type="#_x0000_t32" style="position:absolute;left:0;text-align:left;margin-left:123.05pt;margin-top:7.75pt;width:14.3pt;height:0;rotation:90;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" adj="-325133,-1,-325133" strokecolor="#4a7ebb">
            <v:stroke endarrow="open"/>
          </v:shape>
        </w:pict>
      </w:r>
      <w:r w:rsidRPr="00CD5056">
        <w:rPr>
          <w:rFonts w:ascii="Times New Roman" w:eastAsia="Times New Roman" w:hAnsi="Times New Roman" w:cs="Times New Roman"/>
        </w:rPr>
        <w:pict>
          <v:shape id="Прямая со стрелкой 12" o:spid="_x0000_s1037" type="#_x0000_t32" style="position:absolute;left:0;text-align:left;margin-left:390.45pt;margin-top:.85pt;width:0;height: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" strokecolor="#4a7ebb">
            <v:stroke endarrow="open"/>
          </v:shape>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tblGrid>
      <w:tr w:rsidR="009016BD" w:rsidRPr="009016BD" w:rsidTr="009016BD">
        <w:trPr>
          <w:trHeight w:val="1109"/>
        </w:trPr>
        <w:tc>
          <w:tcPr>
            <w:tcW w:w="2807"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Ответ заявителю</w:t>
            </w:r>
          </w:p>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 ( списание дела)</w:t>
            </w:r>
          </w:p>
        </w:tc>
      </w:tr>
    </w:tbl>
    <w:p w:rsidR="009016BD" w:rsidRPr="009016BD" w:rsidRDefault="009016BD" w:rsidP="009016BD">
      <w:pPr>
        <w:shd w:val="clear" w:color="auto" w:fill="FFFFFF"/>
        <w:ind w:left="5672"/>
        <w:rPr>
          <w:rFonts w:ascii="Times New Roman" w:eastAsia="Times New Roman" w:hAnsi="Times New Roman" w:cs="Times New Roman"/>
          <w:color w:val="000000"/>
        </w:rPr>
      </w:pPr>
    </w:p>
    <w:tbl>
      <w:tblPr>
        <w:tblpPr w:leftFromText="180" w:rightFromText="180" w:bottomFromText="200" w:vertAnchor="text" w:tblpX="394"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tblGrid>
      <w:tr w:rsidR="009016BD" w:rsidRPr="009016BD" w:rsidTr="009016BD">
        <w:trPr>
          <w:trHeight w:val="840"/>
        </w:trPr>
        <w:tc>
          <w:tcPr>
            <w:tcW w:w="3785" w:type="dxa"/>
            <w:tcBorders>
              <w:top w:val="single" w:sz="4" w:space="0" w:color="auto"/>
              <w:left w:val="single" w:sz="4" w:space="0" w:color="auto"/>
              <w:bottom w:val="single" w:sz="4" w:space="0" w:color="auto"/>
              <w:right w:val="single" w:sz="4" w:space="0" w:color="auto"/>
            </w:tcBorders>
            <w:hideMark/>
          </w:tcPr>
          <w:p w:rsidR="009016BD" w:rsidRPr="009016BD" w:rsidRDefault="00CD5056">
            <w:pPr>
              <w:rPr>
                <w:rFonts w:ascii="Times New Roman" w:eastAsia="Times New Roman" w:hAnsi="Times New Roman" w:cs="Times New Roman"/>
                <w:color w:val="000000"/>
                <w:sz w:val="24"/>
                <w:szCs w:val="24"/>
              </w:rPr>
            </w:pPr>
            <w:r w:rsidRPr="00CD5056">
              <w:rPr>
                <w:rFonts w:ascii="Times New Roman" w:eastAsia="Times New Roman" w:hAnsi="Times New Roman" w:cs="Times New Roman"/>
                <w:sz w:val="24"/>
                <w:szCs w:val="24"/>
              </w:rPr>
              <w:pict>
                <v:shape id="Прямая со стрелкой 7" o:spid="_x0000_s1031" type="#_x0000_t32" style="position:absolute;margin-left:104.35pt;margin-top:60.95pt;width:12.35pt;height:0;rotation:90;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" adj="-376470,-1,-376470" strokecolor="#4a7ebb">
                  <v:stroke endarrow="open"/>
                </v:shape>
              </w:pict>
            </w:r>
            <w:r w:rsidR="009016BD" w:rsidRPr="009016BD">
              <w:rPr>
                <w:rFonts w:ascii="Times New Roman" w:hAnsi="Times New Roman" w:cs="Times New Roman"/>
                <w:color w:val="000000"/>
              </w:rPr>
              <w:t xml:space="preserve">Выдача предписания об устранении выявленных нарушений с указанием сроков устранения </w:t>
            </w:r>
          </w:p>
        </w:tc>
      </w:tr>
    </w:tbl>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tblGrid>
      <w:tr w:rsidR="009016BD" w:rsidRPr="009016BD" w:rsidTr="009016BD">
        <w:trPr>
          <w:trHeight w:val="868"/>
        </w:trPr>
        <w:tc>
          <w:tcPr>
            <w:tcW w:w="3742" w:type="dxa"/>
            <w:tcBorders>
              <w:top w:val="single" w:sz="4" w:space="0" w:color="auto"/>
              <w:left w:val="single" w:sz="4" w:space="0" w:color="auto"/>
              <w:bottom w:val="single" w:sz="4" w:space="0" w:color="auto"/>
              <w:right w:val="single" w:sz="4" w:space="0" w:color="auto"/>
            </w:tcBorders>
            <w:hideMark/>
          </w:tcPr>
          <w:p w:rsidR="009016BD" w:rsidRPr="009016BD" w:rsidRDefault="00CD5056">
            <w:pPr>
              <w:rPr>
                <w:rFonts w:ascii="Times New Roman" w:eastAsia="Times New Roman" w:hAnsi="Times New Roman" w:cs="Times New Roman"/>
                <w:color w:val="000000"/>
                <w:sz w:val="24"/>
                <w:szCs w:val="24"/>
              </w:rPr>
            </w:pPr>
            <w:r w:rsidRPr="00CD5056">
              <w:rPr>
                <w:rFonts w:ascii="Times New Roman" w:eastAsia="Times New Roman" w:hAnsi="Times New Roman" w:cs="Times New Roman"/>
                <w:sz w:val="24"/>
                <w:szCs w:val="24"/>
              </w:rPr>
              <w:pict>
                <v:shape id="Прямая со стрелкой 8" o:spid="_x0000_s1032" type="#_x0000_t32" style="position:absolute;margin-left:95.5pt;margin-top:51.85pt;width:18.65pt;height:0;rotation:90;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" adj="-247560,-1,-247560" strokecolor="#4a7ebb">
                  <v:stroke endarrow="open"/>
                </v:shape>
              </w:pict>
            </w:r>
            <w:r w:rsidR="009016BD" w:rsidRPr="009016BD">
              <w:rPr>
                <w:rFonts w:ascii="Times New Roman" w:hAnsi="Times New Roman" w:cs="Times New Roman"/>
                <w:color w:val="000000"/>
              </w:rPr>
              <w:t xml:space="preserve"> Составление протокола об административном правонарушении</w:t>
            </w:r>
          </w:p>
        </w:tc>
      </w:tr>
    </w:tbl>
    <w:p w:rsidR="009016BD" w:rsidRPr="009016BD" w:rsidRDefault="009016BD" w:rsidP="009016BD">
      <w:pPr>
        <w:shd w:val="clear" w:color="auto" w:fill="FFFFFF"/>
        <w:ind w:left="5672"/>
        <w:rPr>
          <w:rFonts w:ascii="Times New Roman" w:eastAsia="Times New Roman" w:hAnsi="Times New Roman" w:cs="Times New Roman"/>
          <w:color w:val="00000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tblGrid>
      <w:tr w:rsidR="009016BD" w:rsidRPr="009016BD" w:rsidTr="009016BD">
        <w:trPr>
          <w:trHeight w:val="842"/>
        </w:trPr>
        <w:tc>
          <w:tcPr>
            <w:tcW w:w="3697"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 Направление информации для рассмотрения по  подведомственности</w:t>
            </w:r>
          </w:p>
        </w:tc>
      </w:tr>
    </w:tbl>
    <w:p w:rsidR="009016BD" w:rsidRPr="009016BD" w:rsidRDefault="00CD5056" w:rsidP="009016BD">
      <w:pPr>
        <w:shd w:val="clear" w:color="auto" w:fill="FFFFFF"/>
        <w:ind w:left="5672"/>
        <w:rPr>
          <w:rFonts w:ascii="Times New Roman" w:eastAsia="Times New Roman" w:hAnsi="Times New Roman" w:cs="Times New Roman"/>
          <w:color w:val="000000"/>
        </w:rPr>
      </w:pPr>
      <w:r w:rsidRPr="00CD5056">
        <w:rPr>
          <w:rFonts w:ascii="Times New Roman" w:eastAsia="Times New Roman" w:hAnsi="Times New Roman" w:cs="Times New Roman"/>
        </w:rPr>
        <w:pict>
          <v:shape id="Прямая со стрелкой 13" o:spid="_x0000_s1033" type="#_x0000_t32" style="position:absolute;left:0;text-align:left;margin-left:129.45pt;margin-top:1.4pt;width:.75pt;height:24.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" strokecolor="#4a7ebb">
            <v:stroke endarrow="open"/>
          </v:shape>
        </w:pict>
      </w:r>
    </w:p>
    <w:tbl>
      <w:tblPr>
        <w:tblpPr w:leftFromText="180" w:rightFromText="180" w:bottomFromText="200" w:vertAnchor="text" w:horzAnchor="page" w:tblpX="2218"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tblGrid>
      <w:tr w:rsidR="009016BD" w:rsidRPr="009016BD" w:rsidTr="009016BD">
        <w:trPr>
          <w:trHeight w:val="816"/>
        </w:trPr>
        <w:tc>
          <w:tcPr>
            <w:tcW w:w="3607"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Принятие иных мер, для устранения выявленных нарушений</w:t>
            </w:r>
          </w:p>
        </w:tc>
      </w:tr>
    </w:tbl>
    <w:p w:rsidR="00C179D4" w:rsidRPr="00505F84" w:rsidRDefault="00C179D4" w:rsidP="009016BD">
      <w:pPr>
        <w:pStyle w:val="a4"/>
        <w:ind w:left="360" w:right="540"/>
        <w:jc w:val="center"/>
        <w:rPr>
          <w:rFonts w:ascii="Times New Roman" w:hAnsi="Times New Roman" w:cs="Times New Roman"/>
          <w:sz w:val="28"/>
          <w:szCs w:val="28"/>
        </w:rPr>
      </w:pPr>
    </w:p>
    <w:sectPr w:rsidR="00C179D4" w:rsidRPr="00505F84" w:rsidSect="000F2061">
      <w:headerReference w:type="default" r:id="rId54"/>
      <w:footerReference w:type="default" r:id="rId55"/>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7B6" w:rsidRDefault="009357B6" w:rsidP="008A5273">
      <w:pPr>
        <w:spacing w:after="0" w:line="240" w:lineRule="auto"/>
      </w:pPr>
      <w:r>
        <w:separator/>
      </w:r>
    </w:p>
  </w:endnote>
  <w:endnote w:type="continuationSeparator" w:id="1">
    <w:p w:rsidR="009357B6" w:rsidRDefault="009357B6"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A" w:rsidRPr="00294C93" w:rsidRDefault="0038048A">
    <w:pPr>
      <w:pStyle w:val="aa"/>
      <w:jc w:val="center"/>
      <w:rPr>
        <w:lang w:val="ru-RU"/>
      </w:rPr>
    </w:pPr>
  </w:p>
  <w:p w:rsidR="0038048A" w:rsidRDefault="003804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7B6" w:rsidRDefault="009357B6" w:rsidP="008A5273">
      <w:pPr>
        <w:spacing w:after="0" w:line="240" w:lineRule="auto"/>
      </w:pPr>
      <w:r>
        <w:separator/>
      </w:r>
    </w:p>
  </w:footnote>
  <w:footnote w:type="continuationSeparator" w:id="1">
    <w:p w:rsidR="009357B6" w:rsidRDefault="009357B6" w:rsidP="008A5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A" w:rsidRPr="009016BD" w:rsidRDefault="0038048A">
    <w:pPr>
      <w:pStyle w:val="ac"/>
      <w:rPr>
        <w:rFonts w:ascii="Times New Roman" w:hAnsi="Times New Roman" w:cs="Times New Roman"/>
        <w:b/>
      </w:rPr>
    </w:pPr>
    <w:r w:rsidRPr="009016BD">
      <w:rPr>
        <w:rFonts w:ascii="Times New Roman" w:hAnsi="Times New Roman" w:cs="Times New Roman"/>
        <w:b/>
      </w:rP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A" w:rsidRPr="008068A0" w:rsidRDefault="0038048A">
    <w:pPr>
      <w:pStyle w:val="ac"/>
      <w:rPr>
        <w:rFonts w:ascii="Times New Roman" w:hAnsi="Times New Roman" w:cs="Times New Roman"/>
        <w:b/>
        <w:sz w:val="28"/>
        <w:szCs w:val="28"/>
      </w:rPr>
    </w:pPr>
    <w:r w:rsidRPr="008068A0">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13562AB"/>
    <w:multiLevelType w:val="hybridMultilevel"/>
    <w:tmpl w:val="79984B4E"/>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1">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232F1"/>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4541B"/>
    <w:multiLevelType w:val="hybridMultilevel"/>
    <w:tmpl w:val="77EE62E8"/>
    <w:lvl w:ilvl="0" w:tplc="D0026AA4">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414A"/>
    <w:multiLevelType w:val="hybridMultilevel"/>
    <w:tmpl w:val="B37E7382"/>
    <w:lvl w:ilvl="0" w:tplc="A704F530">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3"/>
  </w:num>
  <w:num w:numId="7">
    <w:abstractNumId w:val="2"/>
  </w:num>
  <w:num w:numId="8">
    <w:abstractNumId w:val="6"/>
  </w:num>
  <w:num w:numId="9">
    <w:abstractNumId w:val="11"/>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56B"/>
    <w:rsid w:val="00013CCA"/>
    <w:rsid w:val="000300D5"/>
    <w:rsid w:val="000314F4"/>
    <w:rsid w:val="000642B8"/>
    <w:rsid w:val="00075239"/>
    <w:rsid w:val="000763B6"/>
    <w:rsid w:val="000946AD"/>
    <w:rsid w:val="0009594B"/>
    <w:rsid w:val="000A259F"/>
    <w:rsid w:val="000B288F"/>
    <w:rsid w:val="000B7492"/>
    <w:rsid w:val="000E7E2B"/>
    <w:rsid w:val="000F2061"/>
    <w:rsid w:val="00106F2A"/>
    <w:rsid w:val="00113FCD"/>
    <w:rsid w:val="00126639"/>
    <w:rsid w:val="0014785D"/>
    <w:rsid w:val="0018122E"/>
    <w:rsid w:val="00196A1C"/>
    <w:rsid w:val="001D3486"/>
    <w:rsid w:val="001D4A39"/>
    <w:rsid w:val="001D5317"/>
    <w:rsid w:val="001F0F2C"/>
    <w:rsid w:val="001F4329"/>
    <w:rsid w:val="00211058"/>
    <w:rsid w:val="00213CEE"/>
    <w:rsid w:val="00214C5C"/>
    <w:rsid w:val="00215500"/>
    <w:rsid w:val="00230F52"/>
    <w:rsid w:val="00262217"/>
    <w:rsid w:val="00266B0F"/>
    <w:rsid w:val="00294915"/>
    <w:rsid w:val="00294C93"/>
    <w:rsid w:val="002A427F"/>
    <w:rsid w:val="002D65A3"/>
    <w:rsid w:val="002E1028"/>
    <w:rsid w:val="002F3356"/>
    <w:rsid w:val="002F5293"/>
    <w:rsid w:val="00313D56"/>
    <w:rsid w:val="0035286E"/>
    <w:rsid w:val="00354F9B"/>
    <w:rsid w:val="00355761"/>
    <w:rsid w:val="0038048A"/>
    <w:rsid w:val="003847A1"/>
    <w:rsid w:val="003C68BF"/>
    <w:rsid w:val="00402E4C"/>
    <w:rsid w:val="00405C22"/>
    <w:rsid w:val="004079A7"/>
    <w:rsid w:val="00413729"/>
    <w:rsid w:val="00446C2B"/>
    <w:rsid w:val="00460EC0"/>
    <w:rsid w:val="004738DC"/>
    <w:rsid w:val="00474FB1"/>
    <w:rsid w:val="00487E98"/>
    <w:rsid w:val="00490B40"/>
    <w:rsid w:val="00492B39"/>
    <w:rsid w:val="004A134A"/>
    <w:rsid w:val="004B0A53"/>
    <w:rsid w:val="004C3C5D"/>
    <w:rsid w:val="00505F84"/>
    <w:rsid w:val="00557123"/>
    <w:rsid w:val="005B7009"/>
    <w:rsid w:val="005F32B9"/>
    <w:rsid w:val="006128E7"/>
    <w:rsid w:val="0063657A"/>
    <w:rsid w:val="0066132E"/>
    <w:rsid w:val="0068497B"/>
    <w:rsid w:val="006C46AF"/>
    <w:rsid w:val="006E7A1E"/>
    <w:rsid w:val="006F4957"/>
    <w:rsid w:val="0070289B"/>
    <w:rsid w:val="00704B60"/>
    <w:rsid w:val="00710306"/>
    <w:rsid w:val="007157EB"/>
    <w:rsid w:val="0072244D"/>
    <w:rsid w:val="00733702"/>
    <w:rsid w:val="00756B85"/>
    <w:rsid w:val="00767B0A"/>
    <w:rsid w:val="00771369"/>
    <w:rsid w:val="00780EB7"/>
    <w:rsid w:val="007A3117"/>
    <w:rsid w:val="007D3F4B"/>
    <w:rsid w:val="007D6A82"/>
    <w:rsid w:val="007D7238"/>
    <w:rsid w:val="00803E13"/>
    <w:rsid w:val="008068A0"/>
    <w:rsid w:val="00811774"/>
    <w:rsid w:val="008166CC"/>
    <w:rsid w:val="00816CF1"/>
    <w:rsid w:val="00816F8E"/>
    <w:rsid w:val="00826628"/>
    <w:rsid w:val="00863345"/>
    <w:rsid w:val="008644BE"/>
    <w:rsid w:val="008A5273"/>
    <w:rsid w:val="008A5B89"/>
    <w:rsid w:val="008F247B"/>
    <w:rsid w:val="009016BD"/>
    <w:rsid w:val="009037A0"/>
    <w:rsid w:val="00907CC2"/>
    <w:rsid w:val="0093143B"/>
    <w:rsid w:val="009357B6"/>
    <w:rsid w:val="009448F1"/>
    <w:rsid w:val="00944C30"/>
    <w:rsid w:val="0094584E"/>
    <w:rsid w:val="00967ACD"/>
    <w:rsid w:val="00976A7C"/>
    <w:rsid w:val="009C24CF"/>
    <w:rsid w:val="009C29CE"/>
    <w:rsid w:val="009D6F9F"/>
    <w:rsid w:val="009F16F5"/>
    <w:rsid w:val="009F44B6"/>
    <w:rsid w:val="009F78F2"/>
    <w:rsid w:val="00A0145E"/>
    <w:rsid w:val="00A20802"/>
    <w:rsid w:val="00A20F33"/>
    <w:rsid w:val="00A45759"/>
    <w:rsid w:val="00A553FD"/>
    <w:rsid w:val="00A63B12"/>
    <w:rsid w:val="00A7573E"/>
    <w:rsid w:val="00A778DE"/>
    <w:rsid w:val="00AD2273"/>
    <w:rsid w:val="00AF153F"/>
    <w:rsid w:val="00AF364C"/>
    <w:rsid w:val="00B01E6A"/>
    <w:rsid w:val="00B10CA7"/>
    <w:rsid w:val="00B1456A"/>
    <w:rsid w:val="00B31B07"/>
    <w:rsid w:val="00B33931"/>
    <w:rsid w:val="00B37FD7"/>
    <w:rsid w:val="00B407E3"/>
    <w:rsid w:val="00B46C78"/>
    <w:rsid w:val="00B6262F"/>
    <w:rsid w:val="00B63748"/>
    <w:rsid w:val="00B66FCB"/>
    <w:rsid w:val="00B767DD"/>
    <w:rsid w:val="00B86B25"/>
    <w:rsid w:val="00BA536C"/>
    <w:rsid w:val="00BD33F9"/>
    <w:rsid w:val="00BE365C"/>
    <w:rsid w:val="00BF5A61"/>
    <w:rsid w:val="00C179D4"/>
    <w:rsid w:val="00C24C77"/>
    <w:rsid w:val="00C41F61"/>
    <w:rsid w:val="00C50315"/>
    <w:rsid w:val="00C55F58"/>
    <w:rsid w:val="00C94B49"/>
    <w:rsid w:val="00C9671A"/>
    <w:rsid w:val="00CA0722"/>
    <w:rsid w:val="00CB3D2A"/>
    <w:rsid w:val="00CD5056"/>
    <w:rsid w:val="00D041B7"/>
    <w:rsid w:val="00D17FAC"/>
    <w:rsid w:val="00D2378F"/>
    <w:rsid w:val="00D40ECD"/>
    <w:rsid w:val="00D538A7"/>
    <w:rsid w:val="00D67BDD"/>
    <w:rsid w:val="00D70D47"/>
    <w:rsid w:val="00D74BF9"/>
    <w:rsid w:val="00D81ADE"/>
    <w:rsid w:val="00D90715"/>
    <w:rsid w:val="00D96DD6"/>
    <w:rsid w:val="00DC7BC2"/>
    <w:rsid w:val="00DD56BB"/>
    <w:rsid w:val="00DD5EA5"/>
    <w:rsid w:val="00DD6522"/>
    <w:rsid w:val="00DD67AD"/>
    <w:rsid w:val="00DF3D71"/>
    <w:rsid w:val="00E0184A"/>
    <w:rsid w:val="00E01C04"/>
    <w:rsid w:val="00E04EAD"/>
    <w:rsid w:val="00E11649"/>
    <w:rsid w:val="00E329D3"/>
    <w:rsid w:val="00E77715"/>
    <w:rsid w:val="00E77717"/>
    <w:rsid w:val="00E922E6"/>
    <w:rsid w:val="00E93605"/>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2" type="connector" idref="#Прямая со стрелкой 2"/>
        <o:r id="V:Rule13" type="connector" idref="#Прямая со стрелкой 4"/>
        <o:r id="V:Rule14" type="connector" idref="#Прямая со стрелкой 3"/>
        <o:r id="V:Rule15" type="connector" idref="#Прямая со стрелкой 10"/>
        <o:r id="V:Rule16" type="connector" idref="#Прямая со стрелкой 12"/>
        <o:r id="V:Rule17" type="connector" idref="#Прямая со стрелкой 11"/>
        <o:r id="V:Rule18" type="connector" idref="#Прямая со стрелкой 5"/>
        <o:r id="V:Rule19" type="connector" idref="#Прямая со стрелкой 6"/>
        <o:r id="V:Rule20" type="connector" idref="#Прямая со стрелкой 7"/>
        <o:r id="V:Rule21" type="connector" idref="#Прямая со стрелкой 8"/>
        <o:r id="V:Rule2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paragraph" w:styleId="1">
    <w:name w:val="heading 1"/>
    <w:basedOn w:val="a"/>
    <w:link w:val="10"/>
    <w:uiPriority w:val="9"/>
    <w:qFormat/>
    <w:rsid w:val="0007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customStyle="1" w:styleId="s1">
    <w:name w:val="s_1"/>
    <w:basedOn w:val="a"/>
    <w:rsid w:val="00A01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63B6"/>
    <w:rPr>
      <w:rFonts w:ascii="Times New Roman" w:eastAsia="Times New Roman" w:hAnsi="Times New Roman" w:cs="Times New Roman"/>
      <w:b/>
      <w:bCs/>
      <w:kern w:val="36"/>
      <w:sz w:val="48"/>
      <w:szCs w:val="48"/>
      <w:lang w:eastAsia="ru-RU"/>
    </w:rPr>
  </w:style>
  <w:style w:type="character" w:customStyle="1" w:styleId="af">
    <w:name w:val="Гипертекстовая ссылка"/>
    <w:basedOn w:val="a0"/>
    <w:uiPriority w:val="99"/>
    <w:rsid w:val="00D041B7"/>
    <w:rPr>
      <w:color w:val="106BBE"/>
    </w:rPr>
  </w:style>
  <w:style w:type="table" w:styleId="af0">
    <w:name w:val="Table Grid"/>
    <w:basedOn w:val="a1"/>
    <w:uiPriority w:val="59"/>
    <w:rsid w:val="009016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69017">
      <w:bodyDiv w:val="1"/>
      <w:marLeft w:val="0"/>
      <w:marRight w:val="0"/>
      <w:marTop w:val="0"/>
      <w:marBottom w:val="0"/>
      <w:divBdr>
        <w:top w:val="none" w:sz="0" w:space="0" w:color="auto"/>
        <w:left w:val="none" w:sz="0" w:space="0" w:color="auto"/>
        <w:bottom w:val="none" w:sz="0" w:space="0" w:color="auto"/>
        <w:right w:val="none" w:sz="0" w:space="0" w:color="auto"/>
      </w:divBdr>
    </w:div>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046490792">
      <w:bodyDiv w:val="1"/>
      <w:marLeft w:val="0"/>
      <w:marRight w:val="0"/>
      <w:marTop w:val="0"/>
      <w:marBottom w:val="0"/>
      <w:divBdr>
        <w:top w:val="none" w:sz="0" w:space="0" w:color="auto"/>
        <w:left w:val="none" w:sz="0" w:space="0" w:color="auto"/>
        <w:bottom w:val="none" w:sz="0" w:space="0" w:color="auto"/>
        <w:right w:val="none" w:sz="0" w:space="0" w:color="auto"/>
      </w:divBdr>
    </w:div>
    <w:div w:id="1213156800">
      <w:bodyDiv w:val="1"/>
      <w:marLeft w:val="0"/>
      <w:marRight w:val="0"/>
      <w:marTop w:val="0"/>
      <w:marBottom w:val="0"/>
      <w:divBdr>
        <w:top w:val="none" w:sz="0" w:space="0" w:color="auto"/>
        <w:left w:val="none" w:sz="0" w:space="0" w:color="auto"/>
        <w:bottom w:val="none" w:sz="0" w:space="0" w:color="auto"/>
        <w:right w:val="none" w:sz="0" w:space="0" w:color="auto"/>
      </w:divBdr>
    </w:div>
    <w:div w:id="1478373160">
      <w:bodyDiv w:val="1"/>
      <w:marLeft w:val="0"/>
      <w:marRight w:val="0"/>
      <w:marTop w:val="0"/>
      <w:marBottom w:val="0"/>
      <w:divBdr>
        <w:top w:val="none" w:sz="0" w:space="0" w:color="auto"/>
        <w:left w:val="none" w:sz="0" w:space="0" w:color="auto"/>
        <w:bottom w:val="none" w:sz="0" w:space="0" w:color="auto"/>
        <w:right w:val="none" w:sz="0" w:space="0" w:color="auto"/>
      </w:divBdr>
    </w:div>
    <w:div w:id="1481338509">
      <w:bodyDiv w:val="1"/>
      <w:marLeft w:val="0"/>
      <w:marRight w:val="0"/>
      <w:marTop w:val="0"/>
      <w:marBottom w:val="0"/>
      <w:divBdr>
        <w:top w:val="none" w:sz="0" w:space="0" w:color="auto"/>
        <w:left w:val="none" w:sz="0" w:space="0" w:color="auto"/>
        <w:bottom w:val="none" w:sz="0" w:space="0" w:color="auto"/>
        <w:right w:val="none" w:sz="0" w:space="0" w:color="auto"/>
      </w:divBdr>
    </w:div>
    <w:div w:id="1804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A97FF09CC228FDA58233CEB07CE38C805E36CCD05DF4942796CCDF82964C8DE8BDD5CEEDFDDDB296F55DE7cEHBE" TargetMode="External"/><Relationship Id="rId18" Type="http://schemas.openxmlformats.org/officeDocument/2006/relationships/hyperlink" Target="consultantplus://offline/ref=A2A97FF09CC228FDA58233CEB07CE38C805E36CCD059F4962692CCDF82964C8DE8BDD5CEEDFDDDB296F45FE7cEHBE" TargetMode="External"/><Relationship Id="rId26" Type="http://schemas.openxmlformats.org/officeDocument/2006/relationships/hyperlink" Target="consultantplus://offline/ref=A2A97FF09CC228FDA5822DC3A610B483845768C8D957FAC57AC4CA88DDC64AD8A8FDD39BAEB9D3B0c9H6E" TargetMode="External"/><Relationship Id="rId39" Type="http://schemas.openxmlformats.org/officeDocument/2006/relationships/hyperlink" Target="consultantplus://offline/ref=A2A97FF09CC228FDA5822DC3A610B483845768C8D957FAC57AC4CA88DDC64AD8A8FDD39BAEB9D3B0c9H6E" TargetMode="External"/><Relationship Id="rId21" Type="http://schemas.openxmlformats.org/officeDocument/2006/relationships/hyperlink" Target="consultantplus://offline/ref=A2A97FF09CC228FDA58233CEB07CE38C805E36CCD05DF4942796CCDF82964C8DE8BDD5CEEDFDDDB296F55DE7cEHBE" TargetMode="External"/><Relationship Id="rId34" Type="http://schemas.openxmlformats.org/officeDocument/2006/relationships/hyperlink" Target="consultantplus://offline/ref=A2A97FF09CC228FDA58233CEB07CE38C805E36CCD05DF4942796CCDF82964C8DE8BDD5CEEDFDDDB296F55DE7cEHBE" TargetMode="External"/><Relationship Id="rId42" Type="http://schemas.openxmlformats.org/officeDocument/2006/relationships/hyperlink" Target="consultantplus://offline/ref=A2A97FF09CC228FDA5822DC3A610B483845768C8D957FAC57AC4CA88DDC64AD8A8FDD39BAEB9D1B5c9HFE" TargetMode="External"/><Relationship Id="rId47" Type="http://schemas.openxmlformats.org/officeDocument/2006/relationships/hyperlink" Target="consultantplus://offline/ref=A2A97FF09CC228FDA58233CEB07CE38C805E36CCD059F3912E93CCDF82964C8DE8BDD5CEEDFDDDB296F559E0cEHFE" TargetMode="External"/><Relationship Id="rId50" Type="http://schemas.openxmlformats.org/officeDocument/2006/relationships/hyperlink" Target="consultantplus://offline/ref=A2A97FF09CC228FDA5822DC3A610B483845D6BC4D657FAC57AC4CA88DDC64AD8A8FDD39BAEB9D0B6c9H7E" TargetMode="External"/><Relationship Id="rId55" Type="http://schemas.openxmlformats.org/officeDocument/2006/relationships/footer" Target="footer1.xml"/><Relationship Id="rId7" Type="http://schemas.openxmlformats.org/officeDocument/2006/relationships/hyperlink" Target="consultantplus://offline/ref=A2A97FF09CC228FDA5822DC3A610B483845D6FC1D15FFAC57AC4CA88DDC64AD8A8FDD39EA8cBHCE" TargetMode="External"/><Relationship Id="rId12" Type="http://schemas.openxmlformats.org/officeDocument/2006/relationships/hyperlink" Target="consultantplus://offline/ref=A2A97FF09CC228FDA58233CEB07CE38C805E36CCD05DF4942796CCDF82964C8DE8BDD5CEEDFDDDB296F55DE7cEHBE" TargetMode="External"/><Relationship Id="rId17" Type="http://schemas.openxmlformats.org/officeDocument/2006/relationships/hyperlink" Target="consultantplus://offline/ref=A2A97FF09CC228FDA5822DC3A610B48384556CC4D65BFAC57AC4CA88DDcCH6E" TargetMode="External"/><Relationship Id="rId25" Type="http://schemas.openxmlformats.org/officeDocument/2006/relationships/hyperlink" Target="consultantplus://offline/ref=A2A97FF09CC228FDA5822DC3A610B483845768C8D957FAC57AC4CA88DDC64AD8A8FDD39BAEB9D1BAc9H0E" TargetMode="External"/><Relationship Id="rId33" Type="http://schemas.openxmlformats.org/officeDocument/2006/relationships/hyperlink" Target="consultantplus://offline/ref=A2A97FF09CC228FDA5822DC3A610B483875769C7D55AFAC57AC4CA88DDC64AD8A8FDD39BAEB9D0B6c9H5E" TargetMode="External"/><Relationship Id="rId38" Type="http://schemas.openxmlformats.org/officeDocument/2006/relationships/hyperlink" Target="consultantplus://offline/ref=A2A97FF09CC228FDA5822DC3A610B483845768C8D957FAC57AC4CA88DDC64AD8A8FDD39BAEB9D3B1c9HFE" TargetMode="External"/><Relationship Id="rId46" Type="http://schemas.openxmlformats.org/officeDocument/2006/relationships/hyperlink" Target="file:///C:\Users\Win\Desktop\&#1056;&#1045;&#1043;&#1051;&#1040;&#1052;&#1045;&#1053;&#1058;%20&#1041;&#1051;&#1040;&#1043;&#1054;&#1059;&#1057;&#1058;&#1056;&#1054;&#1049;&#1057;&#1058;&#1042;&#1054;.docx" TargetMode="External"/><Relationship Id="rId2" Type="http://schemas.openxmlformats.org/officeDocument/2006/relationships/styles" Target="styles.xml"/><Relationship Id="rId16" Type="http://schemas.openxmlformats.org/officeDocument/2006/relationships/hyperlink" Target="consultantplus://offline/ref=A2A97FF09CC228FDA5822DC3A610B483845D6BC4D657FAC57AC4CA88DDcCH6E" TargetMode="External"/><Relationship Id="rId20" Type="http://schemas.openxmlformats.org/officeDocument/2006/relationships/hyperlink" Target="consultantplus://offline/ref=A2A97FF09CC228FDA58233CEB07CE38C805E36CCD05DF4942796CCDF82964C8DE8cBHDE" TargetMode="External"/><Relationship Id="rId29" Type="http://schemas.openxmlformats.org/officeDocument/2006/relationships/hyperlink" Target="consultantplus://offline/ref=A2A97FF09CC228FDA5822DC3A610B483845768C8D957FAC57AC4CA88DDC64AD8A8FDD39BAEB9D1B6c9HEE" TargetMode="External"/><Relationship Id="rId41" Type="http://schemas.openxmlformats.org/officeDocument/2006/relationships/hyperlink" Target="consultantplus://offline/ref=A2A97FF09CC228FDA5822DC3A610B483845768C8D957FAC57AC4CA88DDC64AD8A8FDD39BAEB9D1B6c9H1E"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A97FF09CC228FDA58233CEB07CE38C805E36CCD05DF4942796CCDF82964C8DE8BDD5CEEDFDDDB296F55DE7cEHBE" TargetMode="External"/><Relationship Id="rId24" Type="http://schemas.openxmlformats.org/officeDocument/2006/relationships/hyperlink" Target="file:///C:\Users\Win\Desktop\&#1056;&#1045;&#1043;&#1051;&#1040;&#1052;&#1045;&#1053;&#1058;%20&#1041;&#1051;&#1040;&#1043;&#1054;&#1059;&#1057;&#1058;&#1056;&#1054;&#1049;&#1057;&#1058;&#1042;&#1054;.docx" TargetMode="External"/><Relationship Id="rId32" Type="http://schemas.openxmlformats.org/officeDocument/2006/relationships/hyperlink" Target="file:///C:\Users\Win\Desktop\&#1056;&#1045;&#1043;&#1051;&#1040;&#1052;&#1045;&#1053;&#1058;%20&#1041;&#1051;&#1040;&#1043;&#1054;&#1059;&#1057;&#1058;&#1056;&#1054;&#1049;&#1057;&#1058;&#1042;&#1054;.docx" TargetMode="External"/><Relationship Id="rId37" Type="http://schemas.openxmlformats.org/officeDocument/2006/relationships/hyperlink" Target="consultantplus://offline/ref=A2A97FF09CC228FDA5822DC3A610B483845768C8D957FAC57AC4CA88DDC64AD8A8FDD39BAFcBH9E" TargetMode="External"/><Relationship Id="rId40" Type="http://schemas.openxmlformats.org/officeDocument/2006/relationships/hyperlink" Target="consultantplus://offline/ref=A2A97FF09CC228FDA5822DC3A610B483845768C8D957FAC57AC4CA88DDC64AD8A8FDD39BAEB9D3B6c9H0E" TargetMode="External"/><Relationship Id="rId45" Type="http://schemas.openxmlformats.org/officeDocument/2006/relationships/hyperlink" Target="file:///C:\Users\Win\Desktop\&#1056;&#1045;&#1043;&#1051;&#1040;&#1052;&#1045;&#1053;&#1058;%20&#1041;&#1051;&#1040;&#1043;&#1054;&#1059;&#1057;&#1058;&#1056;&#1054;&#1049;&#1057;&#1058;&#1042;&#1054;.docx"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A97FF09CC228FDA5822DC3A610B483845768C8D957FAC57AC4CA88DDC64AD8A8FDD393cAHFE" TargetMode="External"/><Relationship Id="rId23" Type="http://schemas.openxmlformats.org/officeDocument/2006/relationships/hyperlink" Target="consultantplus://offline/ref=A2A97FF09CC228FDA58233CEB07CE38C805E36CCD05DF4942796CCDF82964C8DE8BDD5CEEDFDDDB296F55DE7cEHBE" TargetMode="External"/><Relationship Id="rId28" Type="http://schemas.openxmlformats.org/officeDocument/2006/relationships/hyperlink" Target="consultantplus://offline/ref=A2A97FF09CC228FDA5822DC3A610B483845768C8D957FAC57AC4CA88DDC64AD8A8FDD39BAEB9D1B1c9H0E" TargetMode="External"/><Relationship Id="rId36" Type="http://schemas.openxmlformats.org/officeDocument/2006/relationships/hyperlink" Target="consultantplus://offline/ref=A2A97FF09CC228FDA5822DC3A610B483875769C7D55AFAC57AC4CA88DDC64AD8A8FDD39BAEB9D0B2c9H5E" TargetMode="External"/><Relationship Id="rId49" Type="http://schemas.openxmlformats.org/officeDocument/2006/relationships/hyperlink" Target="file:///C:\Users\Win\Desktop\&#1056;&#1045;&#1043;&#1051;&#1040;&#1052;&#1045;&#1053;&#1058;%20&#1041;&#1051;&#1040;&#1043;&#1054;&#1059;&#1057;&#1058;&#1056;&#1054;&#1049;&#1057;&#1058;&#1042;&#1054;.docx" TargetMode="External"/><Relationship Id="rId57" Type="http://schemas.openxmlformats.org/officeDocument/2006/relationships/theme" Target="theme/theme1.xml"/><Relationship Id="rId10" Type="http://schemas.openxmlformats.org/officeDocument/2006/relationships/hyperlink" Target="consultantplus://offline/ref=A2A97FF09CC228FDA58233CEB07CE38C805E36CCD05DF4942796CCDF82964C8DE8BDD5CEEDFDDDB296F55DE7cEHBE" TargetMode="External"/><Relationship Id="rId19" Type="http://schemas.openxmlformats.org/officeDocument/2006/relationships/hyperlink" Target="consultantplus://offline/ref=A2A97FF09CC228FDA58233CEB07CE38C805E36CCD256F497269B91D58ACF408FcEHFE" TargetMode="External"/><Relationship Id="rId31" Type="http://schemas.openxmlformats.org/officeDocument/2006/relationships/hyperlink" Target="consultantplus://offline/ref=A2A97FF09CC228FDA5822DC3A610B48384556EC2D35CFAC57AC4CA88DDC64AD8A8FDD39EcAHBE" TargetMode="External"/><Relationship Id="rId44" Type="http://schemas.openxmlformats.org/officeDocument/2006/relationships/hyperlink" Target="consultantplus://offline/ref=A2A97FF09CC228FDA5822DC3A610B48384556EC2D35CFAC57AC4CA88DDC64AD8A8FDD39BAEcBHBE" TargetMode="External"/><Relationship Id="rId52" Type="http://schemas.openxmlformats.org/officeDocument/2006/relationships/hyperlink" Target="consultantplus://offline/ref=A2A97FF09CC228FDA5822DC3A610B483845D6BC4D657FAC57AC4CA88DDC64AD8A8FDD39BAEB9D0B5c9HFE" TargetMode="External"/><Relationship Id="rId4" Type="http://schemas.openxmlformats.org/officeDocument/2006/relationships/webSettings" Target="webSettings.xml"/><Relationship Id="rId9" Type="http://schemas.openxmlformats.org/officeDocument/2006/relationships/hyperlink" Target="file:///C:\Users\Win\Desktop\&#1056;&#1045;&#1043;&#1051;&#1040;&#1052;&#1045;&#1053;&#1058;%20&#1041;&#1051;&#1040;&#1043;&#1054;&#1059;&#1057;&#1058;&#1056;&#1054;&#1049;&#1057;&#1058;&#1042;&#1054;.docx" TargetMode="External"/><Relationship Id="rId14" Type="http://schemas.openxmlformats.org/officeDocument/2006/relationships/hyperlink" Target="consultantplus://offline/ref=A2A97FF09CC228FDA5822DC3A610B483845D6FC1D15FFAC57AC4CA88DDC64AD8A8FDD39EA8cBHCE" TargetMode="External"/><Relationship Id="rId22" Type="http://schemas.openxmlformats.org/officeDocument/2006/relationships/hyperlink" Target="consultantplus://offline/ref=A2A97FF09CC228FDA58233CEB07CE38C805E36CCD05DF4942796CCDF82964C8DE8BDD5CEEDFDDDB296F55DE7cEHBE" TargetMode="External"/><Relationship Id="rId27" Type="http://schemas.openxmlformats.org/officeDocument/2006/relationships/hyperlink" Target="consultantplus://offline/ref=A2A97FF09CC228FDA5822DC3A610B483845768C8D957FAC57AC4CA88DDC64AD8A8FDD39BA8cBHAE" TargetMode="External"/><Relationship Id="rId30" Type="http://schemas.openxmlformats.org/officeDocument/2006/relationships/hyperlink" Target="consultantplus://offline/ref=A2A97FF09CC228FDA5822DC3A610B483845768C8D957FAC57AC4CA88DDC64AD8A8FDD39BAEB9D1B4c9H6E" TargetMode="External"/><Relationship Id="rId35" Type="http://schemas.openxmlformats.org/officeDocument/2006/relationships/hyperlink" Target="file:///C:\Users\Win\Desktop\&#1056;&#1045;&#1043;&#1051;&#1040;&#1052;&#1045;&#1053;&#1058;%20&#1041;&#1051;&#1040;&#1043;&#1054;&#1059;&#1057;&#1058;&#1056;&#1054;&#1049;&#1057;&#1058;&#1042;&#1054;.docx" TargetMode="External"/><Relationship Id="rId43" Type="http://schemas.openxmlformats.org/officeDocument/2006/relationships/hyperlink" Target="file:///C:\Users\Win\Desktop\&#1056;&#1045;&#1043;&#1051;&#1040;&#1052;&#1045;&#1053;&#1058;%20&#1041;&#1051;&#1040;&#1043;&#1054;&#1059;&#1057;&#1058;&#1056;&#1054;&#1049;&#1057;&#1058;&#1042;&#1054;.docx" TargetMode="External"/><Relationship Id="rId48" Type="http://schemas.openxmlformats.org/officeDocument/2006/relationships/hyperlink" Target="consultantplus://offline/ref=A2A97FF09CC228FDA5822DC3A610B483845768C8D957FAC57AC4CA88DDC64AD8A8FDD39BAEB9D2B0c9H4E" TargetMode="External"/><Relationship Id="rId56" Type="http://schemas.openxmlformats.org/officeDocument/2006/relationships/fontTable" Target="fontTable.xml"/><Relationship Id="rId8" Type="http://schemas.openxmlformats.org/officeDocument/2006/relationships/hyperlink" Target="consultantplus://offline/ref=A2A97FF09CC228FDA5822DC3A610B483845768C8D957FAC57AC4CA88DDC64AD8A8FDD393cAHFE" TargetMode="External"/><Relationship Id="rId51" Type="http://schemas.openxmlformats.org/officeDocument/2006/relationships/hyperlink" Target="consultantplus://offline/ref=A2A97FF09CC228FDA5822DC3A610B483845D6BC4D657FAC57AC4CA88DDC64AD8A8FDD39BAEB9D0B5c9H7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11020</Words>
  <Characters>62818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cp:lastPrinted>2020-03-17T01:22:00Z</cp:lastPrinted>
  <dcterms:created xsi:type="dcterms:W3CDTF">2020-06-04T01:29:00Z</dcterms:created>
  <dcterms:modified xsi:type="dcterms:W3CDTF">2020-06-04T03:14:00Z</dcterms:modified>
</cp:coreProperties>
</file>