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</w:t>
            </w: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Tr="00037DE0">
        <w:trPr>
          <w:trHeight w:val="275"/>
        </w:trPr>
        <w:tc>
          <w:tcPr>
            <w:tcW w:w="2698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9A221F" w:rsidP="003847A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01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E71E3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июля</w:t>
            </w:r>
          </w:p>
        </w:tc>
        <w:tc>
          <w:tcPr>
            <w:tcW w:w="1024" w:type="dxa"/>
            <w:hideMark/>
          </w:tcPr>
          <w:p w:rsidR="00D17FAC" w:rsidRDefault="00492B39" w:rsidP="009A221F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</w:t>
            </w:r>
            <w:r w:rsidR="00E93605">
              <w:rPr>
                <w:rFonts w:ascii="Times New Roman" w:hAnsi="Times New Roman" w:cs="Times New Roman"/>
                <w:b/>
                <w:noProof/>
                <w:u w:val="single"/>
              </w:rPr>
              <w:t>2</w:t>
            </w:r>
            <w:r w:rsidR="009A221F">
              <w:rPr>
                <w:rFonts w:ascii="Times New Roman" w:hAnsi="Times New Roman" w:cs="Times New Roman"/>
                <w:b/>
                <w:noProof/>
                <w:u w:val="single"/>
              </w:rPr>
              <w:t>1</w:t>
            </w:r>
            <w:r w:rsidR="00D17FAC">
              <w:rPr>
                <w:rFonts w:ascii="Times New Roman" w:hAnsi="Times New Roman" w:cs="Times New Roman"/>
                <w:b/>
                <w:noProof/>
                <w:u w:val="single"/>
              </w:rPr>
              <w:t>г</w:t>
            </w:r>
            <w:r w:rsidR="00D17FAC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E71E3" w:rsidP="003847A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30</w:t>
            </w:r>
            <w:r w:rsidR="00037DE0">
              <w:rPr>
                <w:rFonts w:ascii="Times New Roman" w:hAnsi="Times New Roman" w:cs="Times New Roman"/>
                <w:b/>
                <w:i/>
                <w:noProof/>
              </w:rPr>
              <w:t>/1</w:t>
            </w:r>
          </w:p>
        </w:tc>
        <w:tc>
          <w:tcPr>
            <w:tcW w:w="1439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037DE0" w:rsidRPr="00037DE0" w:rsidRDefault="00037DE0" w:rsidP="00037DE0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 УТВЕРЖДЕНИИ ПОРЯДКА размещения</w:t>
      </w:r>
      <w:r w:rsidRPr="00037DE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>сведений о доходах, расходах, об имуществе</w:t>
      </w:r>
      <w:r w:rsidRPr="00037DE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 xml:space="preserve">и обязательствах имущественного характера муниципальных служащих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Бельтирской сельской администрации </w:t>
      </w:r>
      <w:r w:rsidRPr="00037DE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и членов их семей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бельтирской сельской администрации</w:t>
      </w:r>
      <w:r w:rsidRPr="00037DE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предОставления указанных сведений средствам массовой информации для опубликования </w:t>
      </w:r>
    </w:p>
    <w:p w:rsidR="00037DE0" w:rsidRPr="00037DE0" w:rsidRDefault="00037DE0" w:rsidP="00037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№ 273-ФЗ «О противодействии коррупции», Федеральным законом от 2 марта 2007 года № 25-ФЗ «О муниципальной службе в Российской Федерации», </w:t>
      </w:r>
      <w:r w:rsidRPr="00037DE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 613</w:t>
      </w:r>
      <w:proofErr w:type="gramEnd"/>
      <w:r w:rsidRPr="00037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«Вопросы противодействия коррупции», 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</w:t>
      </w:r>
      <w:r w:rsidR="00987031">
        <w:rPr>
          <w:rFonts w:ascii="Times New Roman" w:eastAsia="Times New Roman" w:hAnsi="Times New Roman" w:cs="Times New Roman"/>
          <w:sz w:val="28"/>
          <w:szCs w:val="28"/>
        </w:rPr>
        <w:t xml:space="preserve"> 4, 36</w:t>
      </w:r>
      <w:bookmarkStart w:id="0" w:name="_GoBack"/>
      <w:bookmarkEnd w:id="0"/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Бельтирского сельского поселения,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Бельтирская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</w:t>
      </w:r>
      <w:r w:rsidRPr="00037D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</w:rPr>
        <w:t>Бельтирской сельской администрации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 и членов их семей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Бельтирской сельской администрации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указанных сведений средствам массовой информации для опубликования (прилагается).</w:t>
      </w:r>
    </w:p>
    <w:p w:rsid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Настоящее постановление 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E429AB" w:rsidRPr="00037DE0" w:rsidRDefault="00E429AB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429A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E429AB">
        <w:rPr>
          <w:rFonts w:ascii="Times New Roman" w:eastAsia="Times New Roman" w:hAnsi="Times New Roman" w:cs="Times New Roman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E429AB">
        <w:rPr>
          <w:rFonts w:ascii="Times New Roman" w:eastAsia="Times New Roman" w:hAnsi="Times New Roman" w:cs="Times New Roman"/>
          <w:sz w:val="28"/>
          <w:szCs w:val="28"/>
        </w:rPr>
        <w:t xml:space="preserve"> Республика </w:t>
      </w:r>
      <w:r w:rsidRPr="00E429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Алтай Кош-Агачский район с. Бельтир  ул. </w:t>
      </w:r>
      <w:proofErr w:type="spellStart"/>
      <w:r w:rsidRPr="00E429AB">
        <w:rPr>
          <w:rFonts w:ascii="Times New Roman" w:eastAsia="Times New Roman" w:hAnsi="Times New Roman" w:cs="Times New Roman"/>
          <w:sz w:val="28"/>
          <w:szCs w:val="28"/>
        </w:rPr>
        <w:t>Диятова</w:t>
      </w:r>
      <w:proofErr w:type="spellEnd"/>
      <w:r w:rsidRPr="00E429AB">
        <w:rPr>
          <w:rFonts w:ascii="Times New Roman" w:eastAsia="Times New Roman" w:hAnsi="Times New Roman" w:cs="Times New Roman"/>
          <w:sz w:val="28"/>
          <w:szCs w:val="28"/>
        </w:rPr>
        <w:t xml:space="preserve"> В.Б.,65 , а также на официальном сайте Бельтирского сельского поселения в сети «Интернет</w:t>
      </w:r>
    </w:p>
    <w:p w:rsidR="00037DE0" w:rsidRDefault="00037DE0" w:rsidP="00037DE0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DE0" w:rsidRDefault="00037DE0" w:rsidP="00037DE0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037DE0" w:rsidRPr="00037DE0" w:rsidRDefault="00037DE0" w:rsidP="00037DE0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  <w:sectPr w:rsidR="00037DE0" w:rsidRPr="00037DE0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Кош-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                                   А.Л.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Таханов</w:t>
      </w:r>
      <w:proofErr w:type="spellEnd"/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037DE0" w:rsidRPr="00037DE0" w:rsidTr="00037DE0">
        <w:tc>
          <w:tcPr>
            <w:tcW w:w="5319" w:type="dxa"/>
          </w:tcPr>
          <w:p w:rsidR="00037DE0" w:rsidRPr="00037DE0" w:rsidRDefault="00037DE0" w:rsidP="00037D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037D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0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 w:rsidRPr="00037DE0">
              <w:rPr>
                <w:rFonts w:ascii="Calibri" w:eastAsia="Calibri" w:hAnsi="Calibri" w:cs="Times New Roman"/>
                <w:lang w:eastAsia="en-US"/>
              </w:rPr>
              <w:br w:type="page"/>
            </w:r>
          </w:p>
        </w:tc>
        <w:tc>
          <w:tcPr>
            <w:tcW w:w="4251" w:type="dxa"/>
            <w:hideMark/>
          </w:tcPr>
          <w:p w:rsidR="00037DE0" w:rsidRPr="00037DE0" w:rsidRDefault="00037DE0" w:rsidP="00037DE0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037DE0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  <w:t>Утвержден</w:t>
            </w:r>
          </w:p>
          <w:p w:rsidR="00037DE0" w:rsidRDefault="00037DE0" w:rsidP="00037D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Постановлением Бельтирской сельской администрации </w:t>
            </w:r>
            <w:proofErr w:type="gramStart"/>
            <w:r w:rsidRPr="00037D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37DE0" w:rsidRPr="00037DE0" w:rsidRDefault="00037DE0" w:rsidP="00037D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«01</w:t>
            </w:r>
            <w:r w:rsidRPr="00037D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июля </w:t>
            </w:r>
            <w:r w:rsidRPr="00037D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 г.  №30/1</w:t>
            </w:r>
          </w:p>
        </w:tc>
      </w:tr>
    </w:tbl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1" w:name="Par24"/>
      <w:bookmarkEnd w:id="1"/>
      <w:r w:rsidRPr="00037DE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размещения сведений о доходах, расходах,</w:t>
      </w:r>
      <w:r w:rsidRPr="00037DE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 xml:space="preserve">об имуществе и обязательствах имущественного характера муниципальных служащих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бельтирской сельской администрации</w:t>
      </w:r>
      <w:r w:rsidRPr="00037DE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членов их семей</w:t>
      </w:r>
      <w:r w:rsidRPr="00037DE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 xml:space="preserve">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бельтирской сельской администрации</w:t>
      </w:r>
      <w:r w:rsidRPr="00037DE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предОставления указанных сведений средствам массовой информации для опубликования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E429AB">
        <w:rPr>
          <w:rFonts w:ascii="Times New Roman" w:eastAsia="Times New Roman" w:hAnsi="Times New Roman" w:cs="Times New Roman"/>
          <w:sz w:val="28"/>
          <w:szCs w:val="28"/>
        </w:rPr>
        <w:t>Бельтирской сельской администрации</w:t>
      </w:r>
      <w:r w:rsidRPr="00037D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E429AB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) по размещению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013309">
        <w:rPr>
          <w:rFonts w:ascii="Times New Roman" w:eastAsia="Times New Roman" w:hAnsi="Times New Roman" w:cs="Times New Roman"/>
          <w:sz w:val="28"/>
          <w:szCs w:val="28"/>
        </w:rPr>
        <w:t>Бельтирской сельской администрации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замещение которых влечет за собой размещение таких сведений (далее – муниципальный служащий), 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>их супруг (супругов) и несовершеннолетних детей (далее – сведения о доходах, расходах, об имуществе и обязательствах имущественного характера), в</w:t>
      </w:r>
      <w:proofErr w:type="gramEnd"/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на официальном сайте </w:t>
      </w:r>
      <w:r w:rsidR="00013309">
        <w:rPr>
          <w:rFonts w:ascii="Times New Roman" w:eastAsia="Times New Roman" w:hAnsi="Times New Roman" w:cs="Times New Roman"/>
          <w:sz w:val="28"/>
          <w:szCs w:val="28"/>
        </w:rPr>
        <w:t>Бельтирской сельской администрации</w:t>
      </w:r>
      <w:r w:rsidRPr="00037D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DE0">
        <w:rPr>
          <w:rFonts w:ascii="Times New Roman" w:eastAsia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 w:rsidRPr="00037D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(совершена сделка) по приобретению земельного участка, другого объекта </w:t>
      </w:r>
      <w:r w:rsidRPr="00037D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недвижимого имущества</w:t>
      </w:r>
      <w:r w:rsidRPr="00037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транспортного средства, ценных </w:t>
      </w:r>
      <w:r w:rsidRPr="00037D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бумаг</w:t>
      </w:r>
      <w:r w:rsidRPr="00037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(долей участия, паев в уставных (складочных) капиталах организаций)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D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цифровых финансовых активов, цифровой валюты</w:t>
      </w:r>
      <w:r w:rsidRPr="00037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>если общая</w:t>
      </w:r>
      <w:proofErr w:type="gramEnd"/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 сумма таких сделок </w:t>
      </w:r>
      <w:r w:rsidRPr="00037DE0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(сумма такой сделки) 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>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DE0">
        <w:rPr>
          <w:rFonts w:ascii="Times New Roman" w:eastAsia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37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пункте 2 настоящего Порядка, обеспечивается </w:t>
      </w:r>
      <w:r w:rsidR="00E429AB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</w:t>
      </w:r>
      <w:r w:rsidRPr="00037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замещение которых влечет за собой размещение таких сведений, 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DE0">
        <w:rPr>
          <w:rFonts w:ascii="Times New Roman" w:eastAsia="Times New Roman" w:hAnsi="Times New Roman" w:cs="Times New Roman"/>
          <w:sz w:val="28"/>
          <w:szCs w:val="28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  <w:proofErr w:type="gramEnd"/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lastRenderedPageBreak/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</w:t>
      </w:r>
      <w:r w:rsidRPr="00037DE0">
        <w:rPr>
          <w:rFonts w:ascii="Times New Roman" w:eastAsia="Calibri" w:hAnsi="Times New Roman" w:cs="Times New Roman"/>
          <w:sz w:val="28"/>
          <w:szCs w:val="28"/>
          <w:lang w:eastAsia="en-US"/>
        </w:rPr>
        <w:t>влечет за собой размещение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037DE0">
        <w:rPr>
          <w:rFonts w:ascii="Times New Roman" w:eastAsia="Times New Roman" w:hAnsi="Times New Roman" w:cs="Times New Roman"/>
          <w:sz w:val="28"/>
          <w:szCs w:val="28"/>
          <w:u w:val="single"/>
        </w:rPr>
        <w:t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 исключаются </w:t>
      </w:r>
      <w:r w:rsidR="00E429AB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proofErr w:type="gramEnd"/>
      <w:r w:rsidR="00E429AB">
        <w:rPr>
          <w:rFonts w:ascii="Times New Roman" w:eastAsia="Times New Roman" w:hAnsi="Times New Roman" w:cs="Times New Roman"/>
          <w:sz w:val="28"/>
          <w:szCs w:val="28"/>
        </w:rPr>
        <w:t xml:space="preserve"> органом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 с официального сайта в течение трех рабочих дней со дня увольнения муниципального служащего, его перевода на соответствующую должность муниципальной службы.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E429AB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037DE0">
        <w:rPr>
          <w:rFonts w:ascii="Times New Roman" w:eastAsia="Times New Roman" w:hAnsi="Times New Roman" w:cs="Times New Roman"/>
          <w:sz w:val="28"/>
          <w:szCs w:val="28"/>
        </w:rPr>
        <w:t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37DE0" w:rsidRPr="00037DE0" w:rsidRDefault="00037DE0" w:rsidP="0003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037D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29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7DE0">
        <w:rPr>
          <w:rFonts w:ascii="Times New Roman" w:eastAsia="Times New Roman" w:hAnsi="Times New Roman" w:cs="Times New Roman"/>
          <w:sz w:val="28"/>
          <w:szCs w:val="28"/>
        </w:rPr>
        <w:t>. Уполномоченный орган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66FCB" w:rsidRPr="00B86B25" w:rsidRDefault="00B66FCB" w:rsidP="00037D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FCB" w:rsidRPr="00B86B25" w:rsidSect="00D67BDD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46" w:rsidRDefault="00E62746" w:rsidP="008A5273">
      <w:pPr>
        <w:spacing w:after="0" w:line="240" w:lineRule="auto"/>
      </w:pPr>
      <w:r>
        <w:separator/>
      </w:r>
    </w:p>
  </w:endnote>
  <w:endnote w:type="continuationSeparator" w:id="0">
    <w:p w:rsidR="00E62746" w:rsidRDefault="00E62746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44" w:rsidRPr="00294C93" w:rsidRDefault="00E62746">
    <w:pPr>
      <w:pStyle w:val="aa"/>
      <w:jc w:val="center"/>
      <w:rPr>
        <w:lang w:val="ru-RU"/>
      </w:rPr>
    </w:pPr>
  </w:p>
  <w:p w:rsidR="00616244" w:rsidRDefault="00E627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46" w:rsidRDefault="00E62746" w:rsidP="008A5273">
      <w:pPr>
        <w:spacing w:after="0" w:line="240" w:lineRule="auto"/>
      </w:pPr>
      <w:r>
        <w:separator/>
      </w:r>
    </w:p>
  </w:footnote>
  <w:footnote w:type="continuationSeparator" w:id="0">
    <w:p w:rsidR="00E62746" w:rsidRDefault="00E62746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7"/>
    <w:rsid w:val="0000756B"/>
    <w:rsid w:val="00013309"/>
    <w:rsid w:val="00013CCA"/>
    <w:rsid w:val="000300D5"/>
    <w:rsid w:val="00037DE0"/>
    <w:rsid w:val="00075239"/>
    <w:rsid w:val="000946AD"/>
    <w:rsid w:val="000A259F"/>
    <w:rsid w:val="000B288F"/>
    <w:rsid w:val="000B7492"/>
    <w:rsid w:val="000E7E2B"/>
    <w:rsid w:val="00106F2A"/>
    <w:rsid w:val="00126639"/>
    <w:rsid w:val="00196A1C"/>
    <w:rsid w:val="001D3486"/>
    <w:rsid w:val="001D4A39"/>
    <w:rsid w:val="001F4329"/>
    <w:rsid w:val="00213CEE"/>
    <w:rsid w:val="00214C5C"/>
    <w:rsid w:val="00230F52"/>
    <w:rsid w:val="00294C93"/>
    <w:rsid w:val="002A427F"/>
    <w:rsid w:val="002E1028"/>
    <w:rsid w:val="002F3356"/>
    <w:rsid w:val="00313D56"/>
    <w:rsid w:val="0035286E"/>
    <w:rsid w:val="00354F9B"/>
    <w:rsid w:val="003847A1"/>
    <w:rsid w:val="00402E4C"/>
    <w:rsid w:val="004079A7"/>
    <w:rsid w:val="00446C2B"/>
    <w:rsid w:val="004738DC"/>
    <w:rsid w:val="00487E98"/>
    <w:rsid w:val="00492B39"/>
    <w:rsid w:val="004B0A53"/>
    <w:rsid w:val="004C3C5D"/>
    <w:rsid w:val="00532427"/>
    <w:rsid w:val="00557123"/>
    <w:rsid w:val="005B7009"/>
    <w:rsid w:val="005F32B9"/>
    <w:rsid w:val="006128E7"/>
    <w:rsid w:val="0063657A"/>
    <w:rsid w:val="006C46AF"/>
    <w:rsid w:val="006E7A1E"/>
    <w:rsid w:val="006F4957"/>
    <w:rsid w:val="00704B60"/>
    <w:rsid w:val="00710306"/>
    <w:rsid w:val="00756B85"/>
    <w:rsid w:val="00771369"/>
    <w:rsid w:val="00780EB7"/>
    <w:rsid w:val="007A3117"/>
    <w:rsid w:val="007D3F4B"/>
    <w:rsid w:val="007D6A82"/>
    <w:rsid w:val="00816F8E"/>
    <w:rsid w:val="00871289"/>
    <w:rsid w:val="008A5273"/>
    <w:rsid w:val="008F247B"/>
    <w:rsid w:val="009037A0"/>
    <w:rsid w:val="0093143B"/>
    <w:rsid w:val="00987031"/>
    <w:rsid w:val="009A221F"/>
    <w:rsid w:val="009C24CF"/>
    <w:rsid w:val="009C29CE"/>
    <w:rsid w:val="009D6F9F"/>
    <w:rsid w:val="00A45759"/>
    <w:rsid w:val="00A7573E"/>
    <w:rsid w:val="00A778DE"/>
    <w:rsid w:val="00AE71E3"/>
    <w:rsid w:val="00AF364C"/>
    <w:rsid w:val="00B01E6A"/>
    <w:rsid w:val="00B11256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B05C5"/>
    <w:rsid w:val="00BD33F9"/>
    <w:rsid w:val="00BE365C"/>
    <w:rsid w:val="00C24C77"/>
    <w:rsid w:val="00C50315"/>
    <w:rsid w:val="00C55F58"/>
    <w:rsid w:val="00C674F2"/>
    <w:rsid w:val="00CA0722"/>
    <w:rsid w:val="00D17FAC"/>
    <w:rsid w:val="00D2378F"/>
    <w:rsid w:val="00D67BDD"/>
    <w:rsid w:val="00D70D47"/>
    <w:rsid w:val="00D81ADE"/>
    <w:rsid w:val="00D90715"/>
    <w:rsid w:val="00DD56BB"/>
    <w:rsid w:val="00DD5EA5"/>
    <w:rsid w:val="00DD67AD"/>
    <w:rsid w:val="00DF3D71"/>
    <w:rsid w:val="00E0184A"/>
    <w:rsid w:val="00E11649"/>
    <w:rsid w:val="00E329D3"/>
    <w:rsid w:val="00E429AB"/>
    <w:rsid w:val="00E62746"/>
    <w:rsid w:val="00E77715"/>
    <w:rsid w:val="00E93605"/>
    <w:rsid w:val="00EB292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037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37DE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37D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037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37DE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37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3</cp:revision>
  <cp:lastPrinted>2021-04-01T07:30:00Z</cp:lastPrinted>
  <dcterms:created xsi:type="dcterms:W3CDTF">2022-02-07T10:38:00Z</dcterms:created>
  <dcterms:modified xsi:type="dcterms:W3CDTF">2022-02-07T10:41:00Z</dcterms:modified>
</cp:coreProperties>
</file>