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C6" w:rsidRPr="00032FC6" w:rsidRDefault="00032FC6" w:rsidP="00032FC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tbl>
      <w:tblPr>
        <w:tblW w:w="10297" w:type="dxa"/>
        <w:tblInd w:w="-176" w:type="dxa"/>
        <w:tblLayout w:type="fixed"/>
        <w:tblLook w:val="04A0"/>
      </w:tblPr>
      <w:tblGrid>
        <w:gridCol w:w="3686"/>
        <w:gridCol w:w="2835"/>
        <w:gridCol w:w="3776"/>
      </w:tblGrid>
      <w:tr w:rsidR="00032FC6" w:rsidRPr="00032FC6" w:rsidTr="00032FC6">
        <w:trPr>
          <w:trHeight w:val="1276"/>
        </w:trPr>
        <w:tc>
          <w:tcPr>
            <w:tcW w:w="368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32FC6" w:rsidRPr="00032FC6" w:rsidRDefault="00032FC6" w:rsidP="00032FC6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</w:rPr>
              <w:br w:type="page"/>
            </w:r>
            <w:r w:rsidRPr="00032FC6">
              <w:rPr>
                <w:rFonts w:ascii="Times New Roman" w:hAnsi="Times New Roman"/>
                <w:b/>
                <w:lang w:eastAsia="ar-SA"/>
              </w:rPr>
              <w:t xml:space="preserve">РОССИЙСКАЯ ФЕДЕРАЦИЯ </w:t>
            </w:r>
          </w:p>
          <w:p w:rsidR="00032FC6" w:rsidRPr="00032FC6" w:rsidRDefault="00032FC6" w:rsidP="00032FC6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>РЕСПУБЛИКА  АЛТАЙ</w:t>
            </w:r>
          </w:p>
          <w:p w:rsidR="00032FC6" w:rsidRPr="00032FC6" w:rsidRDefault="00032FC6" w:rsidP="00032FC6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>КОШ-АГАЧСКИЙ РАЙОН</w:t>
            </w:r>
          </w:p>
          <w:p w:rsidR="00032FC6" w:rsidRPr="00032FC6" w:rsidRDefault="00032FC6" w:rsidP="00032FC6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>СЕЛЬСКАЯ АДМИНИСТРАЦИЯ</w:t>
            </w:r>
          </w:p>
          <w:p w:rsidR="00032FC6" w:rsidRPr="00032FC6" w:rsidRDefault="00032FC6" w:rsidP="00032FC6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>БЕЛЬТИРСКОГО  СЕЛЬСКОГО ПОСЕЛЕНИЯ</w:t>
            </w:r>
          </w:p>
          <w:p w:rsidR="00032FC6" w:rsidRPr="00032FC6" w:rsidRDefault="00032FC6" w:rsidP="00032FC6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 xml:space="preserve">649789, с. Новый Бельтир </w:t>
            </w:r>
          </w:p>
          <w:p w:rsidR="00032FC6" w:rsidRPr="00032FC6" w:rsidRDefault="00032FC6" w:rsidP="00032FC6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32FC6" w:rsidRPr="00032FC6" w:rsidRDefault="00032FC6" w:rsidP="00032FC6">
            <w:pPr>
              <w:rPr>
                <w:rFonts w:ascii="Times New Roman" w:eastAsia="Calibri" w:hAnsi="Times New Roman" w:cs="Times New Roman"/>
              </w:rPr>
            </w:pPr>
            <w:r w:rsidRPr="00032F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13335</wp:posOffset>
                  </wp:positionV>
                  <wp:extent cx="914400" cy="904875"/>
                  <wp:effectExtent l="19050" t="0" r="0" b="0"/>
                  <wp:wrapNone/>
                  <wp:docPr id="3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76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032FC6" w:rsidRPr="00032FC6" w:rsidRDefault="00032FC6" w:rsidP="00032FC6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>РОССИЯ ФЕДЕРАЦИЯЗЫ</w:t>
            </w:r>
          </w:p>
          <w:p w:rsidR="00032FC6" w:rsidRPr="00032FC6" w:rsidRDefault="00032FC6" w:rsidP="00032FC6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>АЛТАЙ РЕСПУБЛИКА</w:t>
            </w:r>
          </w:p>
          <w:p w:rsidR="00032FC6" w:rsidRPr="00032FC6" w:rsidRDefault="00032FC6" w:rsidP="00032FC6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>КОШ-АГАЧ АЙМАК</w:t>
            </w:r>
          </w:p>
          <w:p w:rsidR="00032FC6" w:rsidRPr="00032FC6" w:rsidRDefault="00032FC6" w:rsidP="00032FC6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 xml:space="preserve">БЕЛТИР  </w:t>
            </w:r>
            <w:r w:rsidRPr="00032FC6">
              <w:rPr>
                <w:rFonts w:ascii="Times New Roman" w:hAnsi="Times New Roman"/>
                <w:b/>
                <w:lang w:val="en-US" w:eastAsia="ar-SA"/>
              </w:rPr>
              <w:t>J</w:t>
            </w:r>
            <w:r w:rsidRPr="00032FC6">
              <w:rPr>
                <w:rFonts w:ascii="Times New Roman" w:hAnsi="Times New Roman"/>
                <w:b/>
                <w:lang w:eastAsia="ar-SA"/>
              </w:rPr>
              <w:t xml:space="preserve">УРТ </w:t>
            </w:r>
            <w:r w:rsidRPr="00032FC6">
              <w:rPr>
                <w:rFonts w:ascii="Times New Roman" w:hAnsi="Times New Roman"/>
                <w:b/>
                <w:lang w:val="en-US" w:eastAsia="ar-SA"/>
              </w:rPr>
              <w:t>JE</w:t>
            </w:r>
            <w:r w:rsidRPr="00032FC6">
              <w:rPr>
                <w:rFonts w:ascii="Times New Roman" w:hAnsi="Times New Roman"/>
                <w:b/>
                <w:lang w:eastAsia="ar-SA"/>
              </w:rPr>
              <w:t>ЗЕЕЗИНИН АДМИНИСТРАЦИЯЗЫ</w:t>
            </w:r>
          </w:p>
          <w:p w:rsidR="00032FC6" w:rsidRPr="00032FC6" w:rsidRDefault="00032FC6" w:rsidP="00032FC6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</w:p>
          <w:p w:rsidR="00032FC6" w:rsidRPr="00032FC6" w:rsidRDefault="00032FC6" w:rsidP="00032FC6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 xml:space="preserve">649789, </w:t>
            </w:r>
            <w:r w:rsidRPr="00032FC6">
              <w:rPr>
                <w:rFonts w:ascii="Times New Roman" w:hAnsi="Times New Roman"/>
                <w:b/>
                <w:lang w:val="en-US" w:eastAsia="ar-SA"/>
              </w:rPr>
              <w:t>J</w:t>
            </w:r>
            <w:r w:rsidRPr="00032FC6">
              <w:rPr>
                <w:rFonts w:ascii="Times New Roman" w:hAnsi="Times New Roman"/>
                <w:b/>
                <w:lang w:eastAsia="ar-SA"/>
              </w:rPr>
              <w:t xml:space="preserve">аны Белтир </w:t>
            </w:r>
            <w:r w:rsidRPr="00032FC6">
              <w:rPr>
                <w:rFonts w:ascii="Times New Roman" w:hAnsi="Times New Roman"/>
                <w:b/>
                <w:lang w:val="en-US" w:eastAsia="ar-SA"/>
              </w:rPr>
              <w:t>j</w:t>
            </w:r>
          </w:p>
          <w:p w:rsidR="00032FC6" w:rsidRPr="00032FC6" w:rsidRDefault="00032FC6" w:rsidP="00032FC6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>Центральная ором, 2</w:t>
            </w:r>
          </w:p>
        </w:tc>
      </w:tr>
    </w:tbl>
    <w:p w:rsidR="00032FC6" w:rsidRPr="00032FC6" w:rsidRDefault="00032FC6" w:rsidP="00032FC6">
      <w:pPr>
        <w:spacing w:before="6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32FC6">
        <w:rPr>
          <w:rFonts w:ascii="Times New Roman" w:hAnsi="Times New Roman" w:cs="Times New Roman"/>
          <w:b/>
          <w:noProof/>
          <w:sz w:val="24"/>
          <w:szCs w:val="24"/>
        </w:rPr>
        <w:t xml:space="preserve">   ПОСТАНОВЛЕНИЕ                                                                                                    </w:t>
      </w:r>
      <w:r w:rsidRPr="00032FC6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032FC6">
        <w:rPr>
          <w:rFonts w:ascii="Times New Roman" w:hAnsi="Times New Roman" w:cs="Times New Roman"/>
          <w:b/>
          <w:sz w:val="24"/>
          <w:szCs w:val="24"/>
        </w:rPr>
        <w:t>ÖП</w:t>
      </w: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032FC6" w:rsidRPr="00032FC6" w:rsidTr="00032FC6">
        <w:trPr>
          <w:trHeight w:val="275"/>
        </w:trPr>
        <w:tc>
          <w:tcPr>
            <w:tcW w:w="2700" w:type="dxa"/>
            <w:hideMark/>
          </w:tcPr>
          <w:p w:rsidR="00032FC6" w:rsidRPr="00032FC6" w:rsidRDefault="00032FC6" w:rsidP="00032FC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C6">
              <w:rPr>
                <w:rFonts w:ascii="Times New Roman" w:hAnsi="Times New Roman" w:cs="Times New Roman"/>
                <w:noProof/>
                <w:sz w:val="24"/>
                <w:szCs w:val="24"/>
              </w:rPr>
              <w:t>от</w:t>
            </w:r>
          </w:p>
        </w:tc>
        <w:tc>
          <w:tcPr>
            <w:tcW w:w="236" w:type="dxa"/>
            <w:hideMark/>
          </w:tcPr>
          <w:p w:rsidR="00032FC6" w:rsidRPr="00032FC6" w:rsidRDefault="00032FC6" w:rsidP="00032FC6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C6">
              <w:rPr>
                <w:rFonts w:ascii="Times New Roman" w:hAnsi="Times New Roman" w:cs="Times New Roman"/>
                <w:noProof/>
                <w:sz w:val="24"/>
                <w:szCs w:val="24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2FC6" w:rsidRPr="00032FC6" w:rsidRDefault="00032FC6" w:rsidP="00032FC6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032FC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16</w:t>
            </w:r>
          </w:p>
        </w:tc>
        <w:tc>
          <w:tcPr>
            <w:tcW w:w="236" w:type="dxa"/>
            <w:hideMark/>
          </w:tcPr>
          <w:p w:rsidR="00032FC6" w:rsidRPr="00032FC6" w:rsidRDefault="00032FC6" w:rsidP="00032FC6">
            <w:pPr>
              <w:ind w:left="-108" w:right="-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C6">
              <w:rPr>
                <w:rFonts w:ascii="Times New Roman" w:hAnsi="Times New Roman" w:cs="Times New Roman"/>
                <w:noProof/>
                <w:sz w:val="24"/>
                <w:szCs w:val="24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2FC6" w:rsidRPr="00032FC6" w:rsidRDefault="00032FC6" w:rsidP="00032FC6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032FC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июня</w:t>
            </w:r>
          </w:p>
        </w:tc>
        <w:tc>
          <w:tcPr>
            <w:tcW w:w="1024" w:type="dxa"/>
            <w:hideMark/>
          </w:tcPr>
          <w:p w:rsidR="00032FC6" w:rsidRPr="00032FC6" w:rsidRDefault="00032FC6" w:rsidP="00032FC6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032FC6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2021 г</w:t>
            </w:r>
            <w:r w:rsidRPr="00032FC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032FC6" w:rsidRPr="00032FC6" w:rsidRDefault="00032FC6" w:rsidP="00032FC6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2FC6" w:rsidRPr="00032FC6" w:rsidRDefault="00032FC6" w:rsidP="00032FC6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032FC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032FC6" w:rsidRPr="00032FC6" w:rsidRDefault="00032FC6" w:rsidP="00032FC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32FC6" w:rsidRPr="00032FC6" w:rsidRDefault="00032FC6" w:rsidP="00032FC6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4"/>
          <w:szCs w:val="24"/>
        </w:rPr>
      </w:pPr>
      <w:r w:rsidRPr="00032FC6">
        <w:rPr>
          <w:rFonts w:ascii="Times New Roman" w:hAnsi="Times New Roman" w:cs="Times New Roman"/>
          <w:noProof/>
          <w:sz w:val="24"/>
          <w:szCs w:val="24"/>
        </w:rPr>
        <w:tab/>
        <w:t>с. Новый Бельтир</w:t>
      </w:r>
      <w:r w:rsidRPr="00032FC6">
        <w:rPr>
          <w:rFonts w:ascii="Times New Roman" w:hAnsi="Times New Roman" w:cs="Times New Roman"/>
          <w:noProof/>
          <w:sz w:val="24"/>
          <w:szCs w:val="24"/>
        </w:rPr>
        <w:tab/>
      </w:r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8"/>
          <w:szCs w:val="28"/>
        </w:rPr>
        <w:tab/>
      </w:r>
      <w:r w:rsidRPr="00032FC6">
        <w:rPr>
          <w:rFonts w:ascii="Times New Roman" w:hAnsi="Times New Roman" w:cs="Times New Roman"/>
          <w:sz w:val="26"/>
          <w:szCs w:val="26"/>
        </w:rPr>
        <w:t>ОБ УТВЕРЖДЕНИИ ПРАВИЛ ОПРЕДЕЛЕНИЯ ТРЕБОВАНИЙ К ЗАКУПАЕМЫМ МУНИЦИПАЛЬНЫМИ ОРГАНАМИ И ПОДВЕДОМСТВЕННЫМИ ИМ КАЗЕННЫМИ И БЮДЖЕТНЫМИ УЧРЕЖДЕНИЯМИ, МУНИЦИПАЛЬНЫМИ УНИТАРНЫМИ</w:t>
      </w:r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ПРЕДПРИЯТИЯМИ ОТДЕЛЬНЫМ ВИДАМ ТОВАРОВ, РАБОТ,</w:t>
      </w:r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УСЛУГ (В ТОМ ЧИСЛЕ ПРЕДЕЛЬНЫХ ЦЕН ТОВАРОВ, РАБОТ, УСЛУГ) ДЛЯ ОБЕСПЕЧЕНИЯ МУНИЦИПАЛЬНЫХ НУЖД БЕЛЬТИРСКО</w:t>
      </w:r>
      <w:r w:rsidR="007F7DAA">
        <w:rPr>
          <w:rFonts w:ascii="Times New Roman" w:hAnsi="Times New Roman" w:cs="Times New Roman"/>
          <w:sz w:val="26"/>
          <w:szCs w:val="26"/>
        </w:rPr>
        <w:t>ГО</w:t>
      </w:r>
      <w:r w:rsidRPr="00032FC6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7F7DAA">
        <w:rPr>
          <w:rFonts w:ascii="Times New Roman" w:hAnsi="Times New Roman" w:cs="Times New Roman"/>
          <w:sz w:val="26"/>
          <w:szCs w:val="26"/>
        </w:rPr>
        <w:t>ГО ПОСЕЛЕНИЯ</w:t>
      </w:r>
    </w:p>
    <w:p w:rsidR="00032FC6" w:rsidRPr="00032FC6" w:rsidRDefault="00032FC6" w:rsidP="00032FC6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032FC6" w:rsidRPr="00032FC6" w:rsidRDefault="00032FC6" w:rsidP="00032F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19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в целях исполнения </w:t>
      </w:r>
      <w:hyperlink r:id="rId9" w:tooltip="Постановление Правительства РФ от 02.09.2015 N 926 (ред. от 18.07.2019) &quot;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&quot;{КонсультантПлюс}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 сентября 2015 года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 руководствуясь Уставом Бельтирск</w:t>
      </w:r>
      <w:r w:rsidR="007F7DAA">
        <w:rPr>
          <w:rFonts w:ascii="Times New Roman" w:hAnsi="Times New Roman" w:cs="Times New Roman"/>
          <w:sz w:val="26"/>
          <w:szCs w:val="26"/>
        </w:rPr>
        <w:t>ого</w:t>
      </w:r>
      <w:r w:rsidRPr="00032FC6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7F7DAA">
        <w:rPr>
          <w:rFonts w:ascii="Times New Roman" w:hAnsi="Times New Roman" w:cs="Times New Roman"/>
          <w:sz w:val="26"/>
          <w:szCs w:val="26"/>
        </w:rPr>
        <w:t>го</w:t>
      </w:r>
      <w:r w:rsidRPr="00032FC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7F7DAA">
        <w:rPr>
          <w:rFonts w:ascii="Times New Roman" w:hAnsi="Times New Roman" w:cs="Times New Roman"/>
          <w:sz w:val="26"/>
          <w:szCs w:val="26"/>
        </w:rPr>
        <w:t>я</w:t>
      </w:r>
      <w:r w:rsidRPr="00032FC6">
        <w:rPr>
          <w:rFonts w:ascii="Times New Roman" w:hAnsi="Times New Roman" w:cs="Times New Roman"/>
          <w:sz w:val="26"/>
          <w:szCs w:val="26"/>
        </w:rPr>
        <w:t xml:space="preserve">  постановляю:</w:t>
      </w:r>
    </w:p>
    <w:p w:rsidR="00032FC6" w:rsidRPr="00032FC6" w:rsidRDefault="00032FC6" w:rsidP="00032FC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1. Утвердить прилагаемые </w:t>
      </w:r>
      <w:hyperlink w:anchor="Par40" w:tooltip="ПРАВИЛА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определения требований к закупаемым муниципальными органами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 для обеспечения муниципальных нужд </w:t>
      </w:r>
      <w:r w:rsidR="007F7DAA">
        <w:rPr>
          <w:rFonts w:ascii="Times New Roman" w:hAnsi="Times New Roman" w:cs="Times New Roman"/>
          <w:sz w:val="26"/>
          <w:szCs w:val="26"/>
        </w:rPr>
        <w:t xml:space="preserve"> </w:t>
      </w:r>
      <w:r w:rsidRPr="00032FC6">
        <w:rPr>
          <w:rFonts w:ascii="Times New Roman" w:hAnsi="Times New Roman" w:cs="Times New Roman"/>
          <w:sz w:val="26"/>
          <w:szCs w:val="26"/>
        </w:rPr>
        <w:t>Бельтирск</w:t>
      </w:r>
      <w:r w:rsidR="007F7DAA">
        <w:rPr>
          <w:rFonts w:ascii="Times New Roman" w:hAnsi="Times New Roman" w:cs="Times New Roman"/>
          <w:sz w:val="26"/>
          <w:szCs w:val="26"/>
        </w:rPr>
        <w:t xml:space="preserve">ого </w:t>
      </w:r>
      <w:r w:rsidRPr="00032FC6">
        <w:rPr>
          <w:rFonts w:ascii="Times New Roman" w:hAnsi="Times New Roman" w:cs="Times New Roman"/>
          <w:sz w:val="26"/>
          <w:szCs w:val="26"/>
        </w:rPr>
        <w:t>сельско</w:t>
      </w:r>
      <w:r w:rsidR="007F7DAA">
        <w:rPr>
          <w:rFonts w:ascii="Times New Roman" w:hAnsi="Times New Roman" w:cs="Times New Roman"/>
          <w:sz w:val="26"/>
          <w:szCs w:val="26"/>
        </w:rPr>
        <w:t>го поселения.</w:t>
      </w:r>
    </w:p>
    <w:p w:rsidR="00032FC6" w:rsidRPr="00032FC6" w:rsidRDefault="00032FC6" w:rsidP="00032FC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2. Настоящее постановление подлежит официальному опубликованию путем его размещения на  официальном сайте Бельтирско</w:t>
      </w:r>
      <w:r w:rsidR="007F7DAA">
        <w:rPr>
          <w:rFonts w:ascii="Times New Roman" w:hAnsi="Times New Roman" w:cs="Times New Roman"/>
          <w:sz w:val="26"/>
          <w:szCs w:val="26"/>
        </w:rPr>
        <w:t>го</w:t>
      </w:r>
      <w:r w:rsidRPr="00032FC6">
        <w:rPr>
          <w:rFonts w:ascii="Times New Roman" w:hAnsi="Times New Roman" w:cs="Times New Roman"/>
          <w:sz w:val="26"/>
          <w:szCs w:val="26"/>
        </w:rPr>
        <w:t xml:space="preserve"> сельское поселение в сети "Интернет". </w:t>
      </w:r>
    </w:p>
    <w:p w:rsidR="00032FC6" w:rsidRPr="00032FC6" w:rsidRDefault="00032FC6" w:rsidP="00032F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дня его официального опубликования.</w:t>
      </w:r>
    </w:p>
    <w:p w:rsidR="00032FC6" w:rsidRPr="00032FC6" w:rsidRDefault="00032FC6" w:rsidP="00032F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экономиста по финансовой работе Дидунову Я.А.</w:t>
      </w:r>
    </w:p>
    <w:p w:rsidR="00032FC6" w:rsidRDefault="00032FC6" w:rsidP="00032F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7DAA" w:rsidRDefault="007F7DAA" w:rsidP="00032F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7DAA" w:rsidRPr="00032FC6" w:rsidRDefault="007F7DAA" w:rsidP="00032F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2FC6" w:rsidRPr="00032FC6" w:rsidRDefault="00032FC6" w:rsidP="00032F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Глава Бельтирского сельского </w:t>
      </w:r>
    </w:p>
    <w:p w:rsidR="00032FC6" w:rsidRPr="00032FC6" w:rsidRDefault="00032FC6" w:rsidP="00032F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поселения                                                                                                           А.Л. Таханов</w:t>
      </w:r>
    </w:p>
    <w:p w:rsidR="00032FC6" w:rsidRPr="00032FC6" w:rsidRDefault="00032FC6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032FC6" w:rsidRPr="00032FC6" w:rsidRDefault="00032FC6" w:rsidP="00032FC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32FC6">
        <w:rPr>
          <w:rFonts w:ascii="Times New Roman" w:hAnsi="Times New Roman" w:cs="Times New Roman"/>
        </w:rPr>
        <w:lastRenderedPageBreak/>
        <w:t>Утверждены</w:t>
      </w:r>
    </w:p>
    <w:p w:rsidR="00032FC6" w:rsidRPr="00032FC6" w:rsidRDefault="00032FC6" w:rsidP="00032FC6">
      <w:pPr>
        <w:pStyle w:val="ConsPlusNormal"/>
        <w:ind w:firstLine="7797"/>
        <w:jc w:val="right"/>
        <w:rPr>
          <w:rFonts w:ascii="Times New Roman" w:hAnsi="Times New Roman" w:cs="Times New Roman"/>
        </w:rPr>
      </w:pPr>
      <w:r w:rsidRPr="00032FC6">
        <w:rPr>
          <w:rFonts w:ascii="Times New Roman" w:hAnsi="Times New Roman" w:cs="Times New Roman"/>
        </w:rPr>
        <w:t>Постановлением</w:t>
      </w:r>
    </w:p>
    <w:p w:rsidR="00032FC6" w:rsidRPr="00032FC6" w:rsidRDefault="00032FC6" w:rsidP="00032FC6">
      <w:pPr>
        <w:pStyle w:val="ConsPlusNormal"/>
        <w:jc w:val="right"/>
        <w:rPr>
          <w:rFonts w:ascii="Times New Roman" w:hAnsi="Times New Roman" w:cs="Times New Roman"/>
        </w:rPr>
      </w:pPr>
      <w:r w:rsidRPr="00032FC6">
        <w:rPr>
          <w:rFonts w:ascii="Times New Roman" w:hAnsi="Times New Roman" w:cs="Times New Roman"/>
        </w:rPr>
        <w:t>Главы Бельтирского сельского поселения</w:t>
      </w:r>
    </w:p>
    <w:p w:rsidR="00032FC6" w:rsidRPr="00032FC6" w:rsidRDefault="00032FC6" w:rsidP="00032FC6">
      <w:pPr>
        <w:pStyle w:val="ConsPlusNormal"/>
        <w:jc w:val="right"/>
        <w:rPr>
          <w:rFonts w:ascii="Times New Roman" w:hAnsi="Times New Roman" w:cs="Times New Roman"/>
        </w:rPr>
      </w:pPr>
      <w:r w:rsidRPr="00032FC6">
        <w:rPr>
          <w:rFonts w:ascii="Times New Roman" w:hAnsi="Times New Roman" w:cs="Times New Roman"/>
        </w:rPr>
        <w:t xml:space="preserve">от </w:t>
      </w:r>
      <w:r w:rsidRPr="00032FC6">
        <w:rPr>
          <w:rFonts w:ascii="Times New Roman" w:hAnsi="Times New Roman" w:cs="Times New Roman"/>
          <w:u w:val="single"/>
        </w:rPr>
        <w:t>16.06.2021г. №25</w:t>
      </w:r>
    </w:p>
    <w:p w:rsidR="00032FC6" w:rsidRPr="00032FC6" w:rsidRDefault="00032FC6" w:rsidP="00032FC6">
      <w:pPr>
        <w:pStyle w:val="ConsPlusNormal"/>
        <w:jc w:val="both"/>
        <w:rPr>
          <w:rFonts w:ascii="Times New Roman" w:hAnsi="Times New Roman" w:cs="Times New Roman"/>
        </w:rPr>
      </w:pPr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</w:rPr>
      </w:pPr>
      <w:bookmarkStart w:id="0" w:name="Par40"/>
      <w:bookmarkEnd w:id="0"/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ПРАВИЛА</w:t>
      </w:r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ОПРЕДЕЛЕНИЯ ТРЕБОВАНИЙ К ЗАКУПАЕМЫМ МУНИЦИПАЛЬНЫМИ ОРГАНАМИ</w:t>
      </w:r>
      <w:bookmarkStart w:id="1" w:name="_GoBack"/>
      <w:bookmarkEnd w:id="1"/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И ПОДВЕДОМСТВЕННЫМИ ИМ КАЗЕННЫМИ И БЮДЖЕТНЫМИ УЧРЕЖДЕНИЯМИ,</w:t>
      </w:r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МУНИЦИПАЛЬНЫМИ УНИТАРНЫМИ ПРЕДПРИЯТИЯМИ</w:t>
      </w:r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ОТДЕЛЬНЫМ ВИДАМ ТОВАРОВ, РАБОТ, УСЛУГ (В ТОМ ЧИСЛЕ</w:t>
      </w:r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ПРЕДЕЛЬНЫХ ЦЕН ТОВАРОВ, РАБОТ, УСЛУГ) ДЛЯ ОБЕСПЕЧЕНИЯ</w:t>
      </w:r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МУНИЦИПАЛЬНЫХ НУЖД </w:t>
      </w:r>
      <w:r w:rsidR="007F7DAA">
        <w:rPr>
          <w:rFonts w:ascii="Times New Roman" w:hAnsi="Times New Roman" w:cs="Times New Roman"/>
          <w:sz w:val="26"/>
          <w:szCs w:val="26"/>
        </w:rPr>
        <w:t xml:space="preserve"> </w:t>
      </w:r>
      <w:r w:rsidRPr="00032FC6">
        <w:rPr>
          <w:rFonts w:ascii="Times New Roman" w:hAnsi="Times New Roman" w:cs="Times New Roman"/>
          <w:sz w:val="26"/>
          <w:szCs w:val="26"/>
        </w:rPr>
        <w:t>БЕЛЬТИРСКО</w:t>
      </w:r>
      <w:r w:rsidR="007F7DAA">
        <w:rPr>
          <w:rFonts w:ascii="Times New Roman" w:hAnsi="Times New Roman" w:cs="Times New Roman"/>
          <w:sz w:val="26"/>
          <w:szCs w:val="26"/>
        </w:rPr>
        <w:t>ГО СЕЛЬСКОГО ПОСЕЛЕНИЯ</w:t>
      </w:r>
    </w:p>
    <w:p w:rsidR="00032FC6" w:rsidRPr="00032FC6" w:rsidRDefault="00032FC6" w:rsidP="00032FC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32FC6" w:rsidRPr="00032FC6" w:rsidRDefault="00032FC6" w:rsidP="00032F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2FC6" w:rsidRPr="00032FC6" w:rsidRDefault="00032FC6" w:rsidP="00032F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1. Настоящие Правила устанавливают порядок определения требований к закупаемым органами местного самоуправления, отраслевыми (функциональными) органами </w:t>
      </w:r>
      <w:r w:rsidR="007F7DAA">
        <w:rPr>
          <w:rFonts w:ascii="Times New Roman" w:hAnsi="Times New Roman" w:cs="Times New Roman"/>
          <w:sz w:val="26"/>
          <w:szCs w:val="26"/>
        </w:rPr>
        <w:t>Бельтирской сельской администрации</w:t>
      </w:r>
      <w:r w:rsidRPr="00032FC6">
        <w:rPr>
          <w:rFonts w:ascii="Times New Roman" w:hAnsi="Times New Roman" w:cs="Times New Roman"/>
          <w:sz w:val="26"/>
          <w:szCs w:val="26"/>
        </w:rPr>
        <w:t>, наделенными правами юридического лица, и подведомственными им казенными и бюджетными учреждениями, муниципальными унитарными предприятиями (далее - муниципальные заказчики) отдельным видам товаров, работ, услуг (в том числе предельных цен товаров, работ, услуг).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2. Муниципальные заказчики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учреждениями, муниципальными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Ведомственный </w:t>
      </w:r>
      <w:hyperlink w:anchor="Par98" w:tooltip="Перечень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составляется по форме согласно приложению N 1 к настоящим Правилам на основании обязательного </w:t>
      </w:r>
      <w:hyperlink w:anchor="Par173" w:tooltip="ОБЯЗАТЕЛЬНЫЙ ПЕРЕЧЕНЬ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перечня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N 2 к настоящим Правилам (далее - обязательный перечень).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Муниципальные заказчики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</w:t>
      </w:r>
      <w:r w:rsidRPr="00032FC6">
        <w:rPr>
          <w:rFonts w:ascii="Times New Roman" w:hAnsi="Times New Roman" w:cs="Times New Roman"/>
          <w:sz w:val="26"/>
          <w:szCs w:val="26"/>
        </w:rPr>
        <w:lastRenderedPageBreak/>
        <w:t>(свойств) (в том числе предельные цены товаров, работ, услуг).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9"/>
      <w:bookmarkEnd w:id="2"/>
      <w:r w:rsidRPr="00032FC6">
        <w:rPr>
          <w:rFonts w:ascii="Times New Roman" w:hAnsi="Times New Roman" w:cs="Times New Roman"/>
          <w:sz w:val="26"/>
          <w:szCs w:val="26"/>
        </w:rPr>
        <w:t>3. Отдельные виды товаров, работ, услуг, не включенные в обязательный перечень, подлежат включению в ведомственный перечень, если средняя арифметическая сумма значений следующих критериев превышает 40 процентов: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муниципальными заказчиками, и реестр контрактов, содержащих сведения, составляющие государственную тайну, муниципальными органами и подведомственными им казенными и бюджетными учреждениями, муниципальными унитарными предприятиями в общем объеме оплаты по контрактам, включенным в указанные реестры (по графикам платежей), заключенным соответствующими муниципальными органами и подведомственными им казенными и бюджетными учреждениями, муниципальными унитарными предприятиями;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б) доля контрактов на закупку отдельных видов товаров, работ, услуг муниципальных органов и подведомственных им казенных и бюджетных учреждений в общем количестве контрактов на приобретение товаров, работ, услуг, заключаемых соответствующими муниципальными органами и подведомственными им казенными и бюджетными учреждениями, муниципальными унитарными предприятиями.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4. Муниципальные заказчики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9" w:tooltip="3. Отдельные виды товаров, работ, услуг, не включенные в обязательный перечень, подлежат включению в ведомственный перечень, если средняя арифметическая сумма значений следующих критериев превышает 40 процентов: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пунктом 3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учреждениями, муниципальными унитарными предприятиями закупок.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5. В целях формирования ведомственного перечня муниципальные заказчики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9" w:tooltip="3. Отдельные виды товаров, работ, услуг, не включенные в обязательный перечень, подлежат включению в ведомственный перечень, если средняя арифметическая сумма значений следующих критериев превышает 40 процентов: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пунктом 3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6. Муниципальные заказчики при формировании ведомственного перечня вправе включить в него дополнительно: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9" w:tooltip="3. Отдельные виды товаров, работ, услуг, не включенные в обязательный перечень, подлежат включению в ведомственный перечень, если средняя арифметическая сумма значений следующих критериев превышает 40 процентов: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ar98" w:tooltip="Перечень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приложения N 1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</w:t>
      </w:r>
      <w:r w:rsidRPr="00032FC6">
        <w:rPr>
          <w:rFonts w:ascii="Times New Roman" w:hAnsi="Times New Roman" w:cs="Times New Roman"/>
          <w:sz w:val="26"/>
          <w:szCs w:val="26"/>
        </w:rPr>
        <w:lastRenderedPageBreak/>
        <w:t>универсальность применения товара (выполнение соответствующих функций, работ, оказание соответствующих услуг, территориальные факторы и другое).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а) с учетом категорий и (или) групп должностей работников муниципальных органов и подведомственных им казенных и бюджетных учреждений, муниципальных унитарных предприятий, если затраты на их приобретение в соответствии с требованиями к определению нормативных затрат на обеспечение функций муниципальных органов, в том числе подведомственных им казенных и бюджетных учреждений, муниципальных унитарных предприятий, утвержденными </w:t>
      </w:r>
      <w:r w:rsidR="007F7DAA">
        <w:rPr>
          <w:rFonts w:ascii="Times New Roman" w:hAnsi="Times New Roman" w:cs="Times New Roman"/>
          <w:sz w:val="26"/>
          <w:szCs w:val="26"/>
        </w:rPr>
        <w:t>Бельтирской сельской администрацией</w:t>
      </w:r>
      <w:r w:rsidRPr="00032FC6">
        <w:rPr>
          <w:rFonts w:ascii="Times New Roman" w:hAnsi="Times New Roman" w:cs="Times New Roman"/>
          <w:sz w:val="26"/>
          <w:szCs w:val="26"/>
        </w:rPr>
        <w:t xml:space="preserve"> (далее - требования к определению нормативных затрат), определяются с учетом категорий и (или) групп должностей работников;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в случае принятия соответствующего решения муниципальными заказчиками.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0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классификатором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деятельности.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9. Предельные цены товаров, работ, услуг устанавливаются муниципальными заказчиками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032FC6" w:rsidRPr="00032FC6" w:rsidRDefault="00032FC6" w:rsidP="00032F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032FC6" w:rsidRPr="00032FC6" w:rsidSect="00032FC6">
          <w:pgSz w:w="11905" w:h="16838"/>
          <w:pgMar w:top="1134" w:right="567" w:bottom="1134" w:left="1701" w:header="0" w:footer="0" w:gutter="0"/>
          <w:cols w:space="720"/>
        </w:sectPr>
      </w:pPr>
    </w:p>
    <w:p w:rsidR="00032FC6" w:rsidRPr="000B69C3" w:rsidRDefault="00032FC6" w:rsidP="00032F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032FC6" w:rsidRPr="000B69C3" w:rsidRDefault="00032FC6" w:rsidP="00032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>к Правилам</w:t>
      </w:r>
      <w:r w:rsidR="000B69C3" w:rsidRPr="000B69C3">
        <w:rPr>
          <w:rFonts w:ascii="Times New Roman" w:hAnsi="Times New Roman" w:cs="Times New Roman"/>
          <w:sz w:val="24"/>
          <w:szCs w:val="24"/>
        </w:rPr>
        <w:t xml:space="preserve"> </w:t>
      </w:r>
      <w:r w:rsidRPr="000B69C3">
        <w:rPr>
          <w:rFonts w:ascii="Times New Roman" w:hAnsi="Times New Roman" w:cs="Times New Roman"/>
          <w:sz w:val="24"/>
          <w:szCs w:val="24"/>
        </w:rPr>
        <w:t>определения требований к закупаемым</w:t>
      </w:r>
    </w:p>
    <w:p w:rsidR="000B69C3" w:rsidRDefault="00032FC6" w:rsidP="00032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>муниципальными органами и</w:t>
      </w:r>
      <w:r w:rsidR="000B69C3">
        <w:rPr>
          <w:rFonts w:ascii="Times New Roman" w:hAnsi="Times New Roman" w:cs="Times New Roman"/>
          <w:sz w:val="24"/>
          <w:szCs w:val="24"/>
        </w:rPr>
        <w:t xml:space="preserve"> </w:t>
      </w:r>
      <w:r w:rsidRPr="000B69C3">
        <w:rPr>
          <w:rFonts w:ascii="Times New Roman" w:hAnsi="Times New Roman" w:cs="Times New Roman"/>
          <w:sz w:val="24"/>
          <w:szCs w:val="24"/>
        </w:rPr>
        <w:t>подведомственными</w:t>
      </w:r>
    </w:p>
    <w:p w:rsidR="000B69C3" w:rsidRDefault="00032FC6" w:rsidP="00032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 xml:space="preserve"> им казенными и</w:t>
      </w:r>
      <w:r w:rsidR="000B69C3">
        <w:rPr>
          <w:rFonts w:ascii="Times New Roman" w:hAnsi="Times New Roman" w:cs="Times New Roman"/>
          <w:sz w:val="24"/>
          <w:szCs w:val="24"/>
        </w:rPr>
        <w:t xml:space="preserve"> </w:t>
      </w:r>
      <w:r w:rsidRPr="000B69C3">
        <w:rPr>
          <w:rFonts w:ascii="Times New Roman" w:hAnsi="Times New Roman" w:cs="Times New Roman"/>
          <w:sz w:val="24"/>
          <w:szCs w:val="24"/>
        </w:rPr>
        <w:t>бюджетными учреждениями,</w:t>
      </w:r>
    </w:p>
    <w:p w:rsidR="000B69C3" w:rsidRDefault="00032FC6" w:rsidP="00032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="000B69C3">
        <w:rPr>
          <w:rFonts w:ascii="Times New Roman" w:hAnsi="Times New Roman" w:cs="Times New Roman"/>
          <w:sz w:val="24"/>
          <w:szCs w:val="24"/>
        </w:rPr>
        <w:t xml:space="preserve"> </w:t>
      </w:r>
      <w:r w:rsidRPr="000B69C3">
        <w:rPr>
          <w:rFonts w:ascii="Times New Roman" w:hAnsi="Times New Roman" w:cs="Times New Roman"/>
          <w:sz w:val="24"/>
          <w:szCs w:val="24"/>
        </w:rPr>
        <w:t xml:space="preserve">унитарными предприятиями </w:t>
      </w:r>
    </w:p>
    <w:p w:rsidR="000B69C3" w:rsidRDefault="00032FC6" w:rsidP="00032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>отдельным видам</w:t>
      </w:r>
      <w:r w:rsidR="000B69C3">
        <w:rPr>
          <w:rFonts w:ascii="Times New Roman" w:hAnsi="Times New Roman" w:cs="Times New Roman"/>
          <w:sz w:val="24"/>
          <w:szCs w:val="24"/>
        </w:rPr>
        <w:t xml:space="preserve"> </w:t>
      </w:r>
      <w:r w:rsidRPr="000B69C3">
        <w:rPr>
          <w:rFonts w:ascii="Times New Roman" w:hAnsi="Times New Roman" w:cs="Times New Roman"/>
          <w:sz w:val="24"/>
          <w:szCs w:val="24"/>
        </w:rPr>
        <w:t>товаров, работ, услуг</w:t>
      </w:r>
    </w:p>
    <w:p w:rsidR="000B69C3" w:rsidRDefault="00032FC6" w:rsidP="00032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 xml:space="preserve"> (в том числе</w:t>
      </w:r>
      <w:r w:rsidR="000B69C3">
        <w:rPr>
          <w:rFonts w:ascii="Times New Roman" w:hAnsi="Times New Roman" w:cs="Times New Roman"/>
          <w:sz w:val="24"/>
          <w:szCs w:val="24"/>
        </w:rPr>
        <w:t xml:space="preserve"> </w:t>
      </w:r>
      <w:r w:rsidRPr="000B69C3">
        <w:rPr>
          <w:rFonts w:ascii="Times New Roman" w:hAnsi="Times New Roman" w:cs="Times New Roman"/>
          <w:sz w:val="24"/>
          <w:szCs w:val="24"/>
        </w:rPr>
        <w:t>предельных цен товаров, работ,</w:t>
      </w:r>
    </w:p>
    <w:p w:rsidR="00032FC6" w:rsidRPr="000B69C3" w:rsidRDefault="00032FC6" w:rsidP="00032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 xml:space="preserve"> услуг)для обеспечения муниципальных нужд</w:t>
      </w:r>
    </w:p>
    <w:p w:rsidR="00032FC6" w:rsidRPr="000B69C3" w:rsidRDefault="00032FC6" w:rsidP="00032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 xml:space="preserve">    </w:t>
      </w:r>
      <w:r w:rsidR="007F7DAA" w:rsidRPr="000B69C3">
        <w:rPr>
          <w:rFonts w:ascii="Times New Roman" w:hAnsi="Times New Roman" w:cs="Times New Roman"/>
          <w:sz w:val="24"/>
          <w:szCs w:val="24"/>
        </w:rPr>
        <w:t>Бельтирского</w:t>
      </w:r>
      <w:r w:rsidRPr="000B69C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F7DAA" w:rsidRPr="000B69C3">
        <w:rPr>
          <w:rFonts w:ascii="Times New Roman" w:hAnsi="Times New Roman" w:cs="Times New Roman"/>
          <w:sz w:val="24"/>
          <w:szCs w:val="24"/>
        </w:rPr>
        <w:t>го</w:t>
      </w:r>
      <w:r w:rsidRPr="000B69C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F7DAA" w:rsidRPr="000B69C3">
        <w:rPr>
          <w:rFonts w:ascii="Times New Roman" w:hAnsi="Times New Roman" w:cs="Times New Roman"/>
          <w:sz w:val="24"/>
          <w:szCs w:val="24"/>
        </w:rPr>
        <w:t>я</w:t>
      </w:r>
    </w:p>
    <w:p w:rsidR="00032FC6" w:rsidRPr="00506AA6" w:rsidRDefault="00032FC6" w:rsidP="00032FC6">
      <w:pPr>
        <w:pStyle w:val="ConsPlusNormal"/>
        <w:jc w:val="center"/>
      </w:pPr>
      <w:bookmarkStart w:id="3" w:name="Par98"/>
      <w:bookmarkEnd w:id="3"/>
    </w:p>
    <w:p w:rsidR="00032FC6" w:rsidRPr="00605F7A" w:rsidRDefault="00032FC6" w:rsidP="00032F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5F7A">
        <w:rPr>
          <w:rFonts w:ascii="Times New Roman" w:hAnsi="Times New Roman" w:cs="Times New Roman"/>
          <w:sz w:val="24"/>
          <w:szCs w:val="24"/>
        </w:rPr>
        <w:t>Перечень</w:t>
      </w:r>
    </w:p>
    <w:p w:rsidR="00032FC6" w:rsidRPr="00605F7A" w:rsidRDefault="00032FC6" w:rsidP="00032F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5F7A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</w:p>
    <w:p w:rsidR="00032FC6" w:rsidRDefault="00032FC6" w:rsidP="00032F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5F7A">
        <w:rPr>
          <w:rFonts w:ascii="Times New Roman" w:hAnsi="Times New Roman" w:cs="Times New Roman"/>
          <w:sz w:val="24"/>
          <w:szCs w:val="24"/>
        </w:rPr>
        <w:t>свойства (в том числе предельные цены товаров, работ,услуг)</w:t>
      </w:r>
    </w:p>
    <w:tbl>
      <w:tblPr>
        <w:tblpPr w:leftFromText="180" w:rightFromText="180" w:vertAnchor="page" w:horzAnchor="margin" w:tblpY="5886"/>
        <w:tblW w:w="15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"/>
        <w:gridCol w:w="1086"/>
        <w:gridCol w:w="2044"/>
        <w:gridCol w:w="958"/>
        <w:gridCol w:w="1150"/>
        <w:gridCol w:w="1213"/>
        <w:gridCol w:w="1277"/>
        <w:gridCol w:w="1213"/>
        <w:gridCol w:w="1341"/>
        <w:gridCol w:w="2185"/>
        <w:gridCol w:w="2185"/>
      </w:tblGrid>
      <w:tr w:rsidR="00032FC6" w:rsidRPr="00506AA6" w:rsidTr="00032FC6">
        <w:trPr>
          <w:trHeight w:val="118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7.09.2019){КонсультантПлюс}" w:history="1">
              <w:r w:rsidRPr="00506A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ОКПД2</w:t>
              </w:r>
            </w:hyperlink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7F7D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 (в том числе предельные цены), утвержденные </w:t>
            </w:r>
            <w:r w:rsidR="007F7DAA">
              <w:rPr>
                <w:rFonts w:ascii="Times New Roman" w:hAnsi="Times New Roman" w:cs="Times New Roman"/>
                <w:sz w:val="16"/>
                <w:szCs w:val="16"/>
              </w:rPr>
              <w:t>Бельтирской сельской администрацией</w:t>
            </w:r>
          </w:p>
        </w:tc>
        <w:tc>
          <w:tcPr>
            <w:tcW w:w="6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7F7D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 (в том числе предельные цены), утвержденные органом местного самоуправления, отраслевым (функциональным) органом, наделенным правами юридического лица,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Бельтирско</w:t>
            </w:r>
            <w:r w:rsidR="007F7DAA">
              <w:rPr>
                <w:rFonts w:ascii="Times New Roman" w:hAnsi="Times New Roman" w:cs="Times New Roman"/>
                <w:sz w:val="16"/>
                <w:szCs w:val="16"/>
              </w:rPr>
              <w:t>го сельского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поселени</w:t>
            </w:r>
            <w:r w:rsidR="007F7DAA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</w:tr>
      <w:tr w:rsidR="00032FC6" w:rsidRPr="00506AA6" w:rsidTr="00032FC6">
        <w:trPr>
          <w:trHeight w:val="86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506A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7F7D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отклонения значения характеристики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Бельтирско</w:t>
            </w:r>
            <w:r w:rsidR="007F7DAA">
              <w:rPr>
                <w:rFonts w:ascii="Times New Roman" w:hAnsi="Times New Roman" w:cs="Times New Roman"/>
                <w:sz w:val="16"/>
                <w:szCs w:val="16"/>
              </w:rPr>
              <w:t>й сельской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F7DAA">
              <w:rPr>
                <w:rFonts w:ascii="Times New Roman" w:hAnsi="Times New Roman" w:cs="Times New Roman"/>
                <w:sz w:val="16"/>
                <w:szCs w:val="16"/>
              </w:rPr>
              <w:t>администрацией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функциональное назначение </w:t>
            </w:r>
            <w:hyperlink w:anchor="Par154" w:tooltip="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" w:history="1">
              <w:r w:rsidRPr="00506A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032FC6" w:rsidRPr="00506AA6" w:rsidTr="00032FC6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32FC6" w:rsidRPr="00506AA6" w:rsidTr="00032FC6">
        <w:trPr>
          <w:trHeight w:val="86"/>
        </w:trPr>
        <w:tc>
          <w:tcPr>
            <w:tcW w:w="1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B69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Отдельные виды товаров, работ, услуг, включенные в </w:t>
            </w:r>
            <w:hyperlink w:anchor="Par173" w:tooltip="ОБЯЗАТЕЛЬНЫЙ ПЕРЕЧЕНЬ" w:history="1">
              <w:r w:rsidRPr="00506A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перечень</w:t>
              </w:r>
            </w:hyperlink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муниципальными органами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 для обеспечения муниципальных нужд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Бельтирско</w:t>
            </w:r>
            <w:r w:rsidR="000B69C3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</w:t>
            </w:r>
            <w:r w:rsidR="000B69C3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поселени</w:t>
            </w:r>
            <w:r w:rsidR="000B69C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</w:tr>
      <w:tr w:rsidR="00032FC6" w:rsidRPr="00506AA6" w:rsidTr="00032FC6">
        <w:trPr>
          <w:trHeight w:val="86"/>
        </w:trPr>
        <w:tc>
          <w:tcPr>
            <w:tcW w:w="1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Дополнительный перечень отдельных видов товаров, работ, услуг, определенный органом местного самоуправления, отраслевым (функциональным) органом, наделенным правами юридического лица</w:t>
            </w:r>
          </w:p>
        </w:tc>
      </w:tr>
      <w:tr w:rsidR="00032FC6" w:rsidRPr="00506AA6" w:rsidTr="00032FC6">
        <w:trPr>
          <w:trHeight w:val="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32FC6" w:rsidRPr="00506AA6" w:rsidTr="00032FC6">
        <w:trPr>
          <w:trHeight w:val="12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0B69C3" w:rsidRDefault="000B69C3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ar27"/>
      <w:bookmarkEnd w:id="4"/>
    </w:p>
    <w:p w:rsidR="000B69C3" w:rsidRDefault="000B69C3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69C3" w:rsidRDefault="000B69C3" w:rsidP="000B6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69C3" w:rsidRDefault="000B69C3" w:rsidP="000B6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69C3" w:rsidRPr="00032FC6" w:rsidRDefault="000B69C3" w:rsidP="000B6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35474A" w:rsidRPr="00032FC6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 xml:space="preserve">к Правилам определения требований к закупаемым </w:t>
      </w:r>
    </w:p>
    <w:p w:rsidR="0035474A" w:rsidRPr="00032FC6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>муниципальными органами и подведомственными им</w:t>
      </w:r>
    </w:p>
    <w:p w:rsidR="0035474A" w:rsidRPr="00032FC6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 xml:space="preserve"> казенными и бюджетными учреждениями, </w:t>
      </w:r>
    </w:p>
    <w:p w:rsidR="0035474A" w:rsidRPr="00032FC6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>муниципальными унитарными предприятиями</w:t>
      </w:r>
    </w:p>
    <w:p w:rsidR="0035474A" w:rsidRPr="00032FC6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</w:t>
      </w:r>
    </w:p>
    <w:p w:rsidR="0035474A" w:rsidRPr="00032FC6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 xml:space="preserve">(в том числе предельных цен товаров, работ, </w:t>
      </w:r>
    </w:p>
    <w:p w:rsidR="0035474A" w:rsidRPr="00032FC6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 xml:space="preserve">услуг ) для обеспечения муниципальных нужд </w:t>
      </w:r>
    </w:p>
    <w:p w:rsidR="0035474A" w:rsidRPr="00032FC6" w:rsidRDefault="00032FC6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Бельтирского сельского поселения</w:t>
      </w:r>
    </w:p>
    <w:p w:rsidR="0035474A" w:rsidRPr="00032FC6" w:rsidRDefault="0035474A" w:rsidP="0035474A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A022AF" w:rsidRPr="00032FC6" w:rsidRDefault="00A022AF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5" w:name="P161"/>
      <w:bookmarkEnd w:id="5"/>
    </w:p>
    <w:p w:rsidR="00C3458C" w:rsidRPr="00032FC6" w:rsidRDefault="00C3458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32FC6">
        <w:rPr>
          <w:rFonts w:ascii="Times New Roman" w:hAnsi="Times New Roman" w:cs="Times New Roman"/>
          <w:szCs w:val="22"/>
        </w:rPr>
        <w:t>ОБЯЗАТЕЛЬНЫЙ ПЕРЕЧЕНЬ</w:t>
      </w:r>
    </w:p>
    <w:p w:rsidR="00C3458C" w:rsidRPr="00032FC6" w:rsidRDefault="00C3458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32FC6">
        <w:rPr>
          <w:rFonts w:ascii="Times New Roman" w:hAnsi="Times New Roman" w:cs="Times New Roman"/>
          <w:szCs w:val="22"/>
        </w:rPr>
        <w:t>ОТДЕЛЬНЫХ ВИДОВ ТОВАРОВ, РАБОТ, УСЛУГ, В ОТНОШЕНИИ</w:t>
      </w:r>
    </w:p>
    <w:p w:rsidR="00C3458C" w:rsidRPr="00032FC6" w:rsidRDefault="00C3458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32FC6">
        <w:rPr>
          <w:rFonts w:ascii="Times New Roman" w:hAnsi="Times New Roman" w:cs="Times New Roman"/>
          <w:szCs w:val="22"/>
        </w:rPr>
        <w:t>КОТОРЫХ ОПРЕДЕЛЯЮТСЯ ТРЕБОВАНИЯ К ИХ ПОТРЕБИТЕЛЬСКИМ</w:t>
      </w:r>
    </w:p>
    <w:p w:rsidR="00C3458C" w:rsidRPr="00032FC6" w:rsidRDefault="00C3458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32FC6">
        <w:rPr>
          <w:rFonts w:ascii="Times New Roman" w:hAnsi="Times New Roman" w:cs="Times New Roman"/>
          <w:szCs w:val="22"/>
        </w:rPr>
        <w:t>СВОЙСТВАМ (В ТОМ ЧИСЛЕ КАЧЕСТВУ) И ИНЫМ ХАРАКТЕРИСТИКАМ</w:t>
      </w:r>
    </w:p>
    <w:p w:rsidR="00C3458C" w:rsidRPr="00032FC6" w:rsidRDefault="00C3458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32FC6">
        <w:rPr>
          <w:rFonts w:ascii="Times New Roman" w:hAnsi="Times New Roman" w:cs="Times New Roman"/>
          <w:szCs w:val="22"/>
        </w:rPr>
        <w:t>(В ТОМ ЧИСЛЕ ПРЕДЕЛЬНЫЕ ЦЕНЫ ТОВАРОВ, РАБОТ, УСЛУГ)</w:t>
      </w:r>
    </w:p>
    <w:p w:rsidR="00C3458C" w:rsidRPr="00032FC6" w:rsidRDefault="00C3458C">
      <w:pPr>
        <w:spacing w:after="1"/>
        <w:rPr>
          <w:rFonts w:ascii="Times New Roman" w:hAnsi="Times New Roman" w:cs="Times New Roman"/>
        </w:rPr>
      </w:pPr>
    </w:p>
    <w:p w:rsidR="00C3458C" w:rsidRPr="00032FC6" w:rsidRDefault="00C3458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050"/>
        <w:gridCol w:w="2410"/>
        <w:gridCol w:w="2410"/>
        <w:gridCol w:w="566"/>
        <w:gridCol w:w="851"/>
        <w:gridCol w:w="1985"/>
        <w:gridCol w:w="1842"/>
        <w:gridCol w:w="1984"/>
        <w:gridCol w:w="2127"/>
      </w:tblGrid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05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3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ОКПД2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1765" w:type="dxa"/>
            <w:gridSpan w:val="7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417" w:type="dxa"/>
            <w:gridSpan w:val="2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938" w:type="dxa"/>
            <w:gridSpan w:val="4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</w:tr>
      <w:tr w:rsidR="003248FB" w:rsidRPr="00032FC6" w:rsidTr="00032FC6">
        <w:trPr>
          <w:trHeight w:val="750"/>
        </w:trPr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4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938" w:type="dxa"/>
            <w:gridSpan w:val="4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должно</w:t>
            </w:r>
            <w:r w:rsidR="00032FC6">
              <w:rPr>
                <w:rFonts w:ascii="Times New Roman" w:hAnsi="Times New Roman" w:cs="Times New Roman"/>
                <w:szCs w:val="22"/>
              </w:rPr>
              <w:t>сти в муниципальных органах Бельтирско</w:t>
            </w:r>
            <w:r w:rsidR="000B69C3">
              <w:rPr>
                <w:rFonts w:ascii="Times New Roman" w:hAnsi="Times New Roman" w:cs="Times New Roman"/>
                <w:szCs w:val="22"/>
              </w:rPr>
              <w:t>го сельского</w:t>
            </w:r>
            <w:r w:rsidR="00032FC6">
              <w:rPr>
                <w:rFonts w:ascii="Times New Roman" w:hAnsi="Times New Roman" w:cs="Times New Roman"/>
                <w:szCs w:val="22"/>
              </w:rPr>
              <w:t xml:space="preserve"> поселени</w:t>
            </w:r>
            <w:r w:rsidR="000B69C3">
              <w:rPr>
                <w:rFonts w:ascii="Times New Roman" w:hAnsi="Times New Roman" w:cs="Times New Roman"/>
                <w:szCs w:val="22"/>
              </w:rPr>
              <w:t>я</w:t>
            </w:r>
            <w:r w:rsidR="00032FC6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032FC6">
              <w:rPr>
                <w:rFonts w:ascii="Times New Roman" w:hAnsi="Times New Roman" w:cs="Times New Roman"/>
                <w:szCs w:val="22"/>
              </w:rPr>
              <w:t xml:space="preserve">казенных, бюджетных учреждениях и муниципальных унитарных предприятиях  </w:t>
            </w:r>
            <w:r w:rsidR="00032FC6">
              <w:rPr>
                <w:rFonts w:ascii="Times New Roman" w:hAnsi="Times New Roman" w:cs="Times New Roman"/>
                <w:szCs w:val="22"/>
              </w:rPr>
              <w:t>Бельтирско</w:t>
            </w:r>
            <w:r w:rsidR="000B69C3">
              <w:rPr>
                <w:rFonts w:ascii="Times New Roman" w:hAnsi="Times New Roman" w:cs="Times New Roman"/>
                <w:szCs w:val="22"/>
              </w:rPr>
              <w:t>го</w:t>
            </w:r>
            <w:r w:rsidR="00032FC6">
              <w:rPr>
                <w:rFonts w:ascii="Times New Roman" w:hAnsi="Times New Roman" w:cs="Times New Roman"/>
                <w:szCs w:val="22"/>
              </w:rPr>
              <w:t xml:space="preserve"> сельско</w:t>
            </w:r>
            <w:r w:rsidR="000B69C3">
              <w:rPr>
                <w:rFonts w:ascii="Times New Roman" w:hAnsi="Times New Roman" w:cs="Times New Roman"/>
                <w:szCs w:val="22"/>
              </w:rPr>
              <w:t>го</w:t>
            </w:r>
            <w:r w:rsidR="00032FC6">
              <w:rPr>
                <w:rFonts w:ascii="Times New Roman" w:hAnsi="Times New Roman" w:cs="Times New Roman"/>
                <w:szCs w:val="22"/>
              </w:rPr>
              <w:t xml:space="preserve"> поселени</w:t>
            </w:r>
            <w:r w:rsidR="000B69C3">
              <w:rPr>
                <w:rFonts w:ascii="Times New Roman" w:hAnsi="Times New Roman" w:cs="Times New Roman"/>
                <w:szCs w:val="22"/>
              </w:rPr>
              <w:t>я</w:t>
            </w:r>
            <w:r w:rsidRPr="00032FC6">
              <w:rPr>
                <w:rFonts w:ascii="Times New Roman" w:hAnsi="Times New Roman" w:cs="Times New Roman"/>
                <w:szCs w:val="22"/>
              </w:rPr>
              <w:t>,</w:t>
            </w:r>
          </w:p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территориальный орган</w:t>
            </w:r>
          </w:p>
        </w:tc>
      </w:tr>
      <w:tr w:rsidR="003248FB" w:rsidRPr="00032FC6" w:rsidTr="00032FC6">
        <w:trPr>
          <w:trHeight w:val="165"/>
        </w:trPr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8" w:type="dxa"/>
            <w:gridSpan w:val="4"/>
          </w:tcPr>
          <w:p w:rsidR="003248FB" w:rsidRPr="00032FC6" w:rsidRDefault="003248FB" w:rsidP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458C" w:rsidRPr="00032FC6" w:rsidTr="00032FC6">
        <w:tc>
          <w:tcPr>
            <w:tcW w:w="15735" w:type="dxa"/>
            <w:gridSpan w:val="10"/>
          </w:tcPr>
          <w:p w:rsidR="00C3458C" w:rsidRPr="00032FC6" w:rsidRDefault="00C345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C2612D" w:rsidRPr="00032FC6" w:rsidTr="00032FC6">
        <w:tc>
          <w:tcPr>
            <w:tcW w:w="510" w:type="dxa"/>
            <w:vMerge w:val="restart"/>
          </w:tcPr>
          <w:p w:rsidR="00C2612D" w:rsidRPr="00032FC6" w:rsidRDefault="00C261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vMerge w:val="restart"/>
          </w:tcPr>
          <w:p w:rsidR="00C2612D" w:rsidRPr="00032FC6" w:rsidRDefault="00C261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C2612D" w:rsidRPr="00032FC6" w:rsidRDefault="00C261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C2612D" w:rsidRPr="00032FC6" w:rsidRDefault="00C261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</w:tcPr>
          <w:p w:rsidR="00C2612D" w:rsidRPr="00032FC6" w:rsidRDefault="00C261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C2612D" w:rsidRPr="00032FC6" w:rsidRDefault="00C261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1" w:type="dxa"/>
            <w:gridSpan w:val="3"/>
          </w:tcPr>
          <w:p w:rsidR="00C2612D" w:rsidRPr="00032FC6" w:rsidRDefault="00C261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должности государственной гражданской службы категории "руководители"</w:t>
            </w:r>
          </w:p>
        </w:tc>
        <w:tc>
          <w:tcPr>
            <w:tcW w:w="2127" w:type="dxa"/>
            <w:vMerge w:val="restart"/>
          </w:tcPr>
          <w:p w:rsidR="00C2612D" w:rsidRPr="00032FC6" w:rsidRDefault="00C2612D" w:rsidP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иные муниципальные служащие, сотрудники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казенных, бюджетных учреждений, муниципальных унитарных предприятий</w:t>
            </w:r>
          </w:p>
        </w:tc>
      </w:tr>
      <w:tr w:rsidR="00C2612D" w:rsidRPr="00032FC6" w:rsidTr="00032FC6">
        <w:tc>
          <w:tcPr>
            <w:tcW w:w="510" w:type="dxa"/>
            <w:vMerge/>
          </w:tcPr>
          <w:p w:rsidR="00C2612D" w:rsidRPr="00032FC6" w:rsidRDefault="00C26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C2612D" w:rsidRPr="00032FC6" w:rsidRDefault="00C26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2612D" w:rsidRPr="00032FC6" w:rsidRDefault="00C26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2612D" w:rsidRPr="00032FC6" w:rsidRDefault="00C26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C2612D" w:rsidRPr="00032FC6" w:rsidRDefault="00C26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2612D" w:rsidRPr="00032FC6" w:rsidRDefault="00C26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612D" w:rsidRPr="00032FC6" w:rsidRDefault="00C2612D" w:rsidP="000B69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Руководитель или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заместитель руководителя муниципального органа </w:t>
            </w:r>
            <w:r w:rsidR="00032FC6">
              <w:rPr>
                <w:rFonts w:ascii="Times New Roman" w:hAnsi="Times New Roman" w:cs="Times New Roman"/>
                <w:szCs w:val="22"/>
              </w:rPr>
              <w:t>Бельтирско</w:t>
            </w:r>
            <w:r w:rsidR="000B69C3">
              <w:rPr>
                <w:rFonts w:ascii="Times New Roman" w:hAnsi="Times New Roman" w:cs="Times New Roman"/>
                <w:szCs w:val="22"/>
              </w:rPr>
              <w:t>го</w:t>
            </w:r>
            <w:r w:rsidR="00032FC6">
              <w:rPr>
                <w:rFonts w:ascii="Times New Roman" w:hAnsi="Times New Roman" w:cs="Times New Roman"/>
                <w:szCs w:val="22"/>
              </w:rPr>
              <w:t xml:space="preserve"> сельск</w:t>
            </w:r>
            <w:r w:rsidR="000B69C3">
              <w:rPr>
                <w:rFonts w:ascii="Times New Roman" w:hAnsi="Times New Roman" w:cs="Times New Roman"/>
                <w:szCs w:val="22"/>
              </w:rPr>
              <w:t>ого</w:t>
            </w:r>
            <w:r w:rsidR="00032FC6">
              <w:rPr>
                <w:rFonts w:ascii="Times New Roman" w:hAnsi="Times New Roman" w:cs="Times New Roman"/>
                <w:szCs w:val="22"/>
              </w:rPr>
              <w:t xml:space="preserve"> поселени</w:t>
            </w:r>
            <w:r w:rsidR="000B69C3">
              <w:rPr>
                <w:rFonts w:ascii="Times New Roman" w:hAnsi="Times New Roman" w:cs="Times New Roman"/>
                <w:szCs w:val="22"/>
              </w:rPr>
              <w:t>я</w:t>
            </w:r>
          </w:p>
        </w:tc>
        <w:tc>
          <w:tcPr>
            <w:tcW w:w="1842" w:type="dxa"/>
          </w:tcPr>
          <w:p w:rsidR="00C2612D" w:rsidRPr="00032FC6" w:rsidRDefault="00C2612D" w:rsidP="000B69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Руководитель или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заместитель руководителя структурного подразделения муниципального органа </w:t>
            </w:r>
            <w:r w:rsidR="00032FC6">
              <w:rPr>
                <w:rFonts w:ascii="Times New Roman" w:hAnsi="Times New Roman" w:cs="Times New Roman"/>
                <w:szCs w:val="22"/>
              </w:rPr>
              <w:t>Бельтирско</w:t>
            </w:r>
            <w:r w:rsidR="000B69C3">
              <w:rPr>
                <w:rFonts w:ascii="Times New Roman" w:hAnsi="Times New Roman" w:cs="Times New Roman"/>
                <w:szCs w:val="22"/>
              </w:rPr>
              <w:t>го сельского</w:t>
            </w:r>
            <w:r w:rsidR="00032FC6">
              <w:rPr>
                <w:rFonts w:ascii="Times New Roman" w:hAnsi="Times New Roman" w:cs="Times New Roman"/>
                <w:szCs w:val="22"/>
              </w:rPr>
              <w:t xml:space="preserve"> поселени</w:t>
            </w:r>
            <w:r w:rsidR="000B69C3">
              <w:rPr>
                <w:rFonts w:ascii="Times New Roman" w:hAnsi="Times New Roman" w:cs="Times New Roman"/>
                <w:szCs w:val="22"/>
              </w:rPr>
              <w:t>я</w:t>
            </w:r>
          </w:p>
        </w:tc>
        <w:tc>
          <w:tcPr>
            <w:tcW w:w="1984" w:type="dxa"/>
          </w:tcPr>
          <w:p w:rsidR="00C2612D" w:rsidRPr="00032FC6" w:rsidRDefault="00C2612D" w:rsidP="000B69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Руководитель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казенного, бюджетного учреждения, муниципального унитарного предприятия </w:t>
            </w:r>
            <w:r w:rsidR="00032FC6">
              <w:rPr>
                <w:rFonts w:ascii="Times New Roman" w:hAnsi="Times New Roman" w:cs="Times New Roman"/>
                <w:szCs w:val="22"/>
              </w:rPr>
              <w:t>Бельтирско</w:t>
            </w:r>
            <w:r w:rsidR="000B69C3">
              <w:rPr>
                <w:rFonts w:ascii="Times New Roman" w:hAnsi="Times New Roman" w:cs="Times New Roman"/>
                <w:szCs w:val="22"/>
              </w:rPr>
              <w:t>го</w:t>
            </w:r>
            <w:r w:rsidR="00032FC6">
              <w:rPr>
                <w:rFonts w:ascii="Times New Roman" w:hAnsi="Times New Roman" w:cs="Times New Roman"/>
                <w:szCs w:val="22"/>
              </w:rPr>
              <w:t xml:space="preserve"> сельско</w:t>
            </w:r>
            <w:r w:rsidR="000B69C3">
              <w:rPr>
                <w:rFonts w:ascii="Times New Roman" w:hAnsi="Times New Roman" w:cs="Times New Roman"/>
                <w:szCs w:val="22"/>
              </w:rPr>
              <w:t>го</w:t>
            </w:r>
            <w:r w:rsidR="00032FC6">
              <w:rPr>
                <w:rFonts w:ascii="Times New Roman" w:hAnsi="Times New Roman" w:cs="Times New Roman"/>
                <w:szCs w:val="22"/>
              </w:rPr>
              <w:t xml:space="preserve"> поселени</w:t>
            </w:r>
            <w:r w:rsidR="000B69C3">
              <w:rPr>
                <w:rFonts w:ascii="Times New Roman" w:hAnsi="Times New Roman" w:cs="Times New Roman"/>
                <w:szCs w:val="22"/>
              </w:rPr>
              <w:t>я</w:t>
            </w:r>
          </w:p>
        </w:tc>
        <w:tc>
          <w:tcPr>
            <w:tcW w:w="2127" w:type="dxa"/>
            <w:vMerge/>
          </w:tcPr>
          <w:p w:rsidR="00C2612D" w:rsidRPr="00032FC6" w:rsidRDefault="00C2612D" w:rsidP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</w:p>
        </w:tc>
        <w:tc>
          <w:tcPr>
            <w:tcW w:w="1050" w:type="dxa"/>
            <w:vMerge w:val="restart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26.20.11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размер и тип экрана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вес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наличие модулей Wi-Fi, Bluetooth, поддержки 3G (UMTS)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предустановленное программное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обеспечение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 на ноутбук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100 тыс.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100 тыс.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100 тыс.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 на планшетный компьютер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60 тыс.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60 тыс.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60 тыс.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050" w:type="dxa"/>
            <w:vMerge w:val="restart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26.20.15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(моноблок/системный блок и монитор)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размер экрана/монитора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050" w:type="dxa"/>
            <w:vMerge w:val="restart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26.20.16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Устройства ввода или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метод печати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(струйный/лазерный - для принтера)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разрешение сканирования (для сканера)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цветность (цветной/черно-белый)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максимальный формат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скорость печати/сканирования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050" w:type="dxa"/>
            <w:vMerge w:val="restart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26.30.11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устройства (телефон/смартфон)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поддерживаемые стандарты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метод управления (сенсорный/кнопочный)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наличие модулей и интерфейсов (Wi-Fi, Bluetooth, USB, GPS)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15 тыс.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15 тыс.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15 тыс.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050" w:type="dxa"/>
            <w:vMerge w:val="restart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29.10.21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032FC6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  <w:r w:rsidRPr="00032FC6">
              <w:rPr>
                <w:rFonts w:ascii="Times New Roman" w:hAnsi="Times New Roman" w:cs="Times New Roman"/>
                <w:szCs w:val="22"/>
              </w:rPr>
              <w:t>, новые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2,5 млн.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 млн.</w:t>
            </w:r>
          </w:p>
        </w:tc>
        <w:tc>
          <w:tcPr>
            <w:tcW w:w="1984" w:type="dxa"/>
          </w:tcPr>
          <w:p w:rsidR="003248FB" w:rsidRPr="00032FC6" w:rsidRDefault="003248FB" w:rsidP="003547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не более 1,5 млн. 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050" w:type="dxa"/>
            <w:vMerge w:val="restart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29.10.22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032FC6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  <w:r w:rsidRPr="00032FC6">
              <w:rPr>
                <w:rFonts w:ascii="Times New Roman" w:hAnsi="Times New Roman" w:cs="Times New Roman"/>
                <w:szCs w:val="22"/>
              </w:rPr>
              <w:t>, новые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2,5 млн.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 млн.</w:t>
            </w:r>
          </w:p>
        </w:tc>
        <w:tc>
          <w:tcPr>
            <w:tcW w:w="1984" w:type="dxa"/>
          </w:tcPr>
          <w:p w:rsidR="003248FB" w:rsidRPr="00032FC6" w:rsidRDefault="003248FB" w:rsidP="003547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не более 1,5 млн. 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050" w:type="dxa"/>
            <w:vMerge w:val="restart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29.10.23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Средства транспортные с поршневым двигателем внутреннего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сгорания с воспламенением от сжатия (дизелем или полудизелем), новые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мощность двигателя</w:t>
            </w:r>
          </w:p>
        </w:tc>
        <w:tc>
          <w:tcPr>
            <w:tcW w:w="566" w:type="dxa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2,5 млн.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 млн.</w:t>
            </w:r>
          </w:p>
        </w:tc>
        <w:tc>
          <w:tcPr>
            <w:tcW w:w="1984" w:type="dxa"/>
          </w:tcPr>
          <w:p w:rsidR="003248FB" w:rsidRPr="00032FC6" w:rsidRDefault="003248FB" w:rsidP="003547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не более 1,5 млн. 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050" w:type="dxa"/>
            <w:vMerge w:val="restart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29.10.24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Средства автотранспортные для перевозки людей прочие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2,5 млн.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 млн.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1,5 млн.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050" w:type="dxa"/>
            <w:vMerge w:val="restart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29.10.30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Средства автотранспортные для перевозки 10 или более человек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050" w:type="dxa"/>
            <w:vMerge w:val="restart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29.10.41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050" w:type="dxa"/>
            <w:vMerge w:val="restart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6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29.10.42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12.</w:t>
            </w:r>
          </w:p>
        </w:tc>
        <w:tc>
          <w:tcPr>
            <w:tcW w:w="1050" w:type="dxa"/>
            <w:vMerge w:val="restart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8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29.10.43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Автомобили-тягачи седельные для полуприцепов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1050" w:type="dxa"/>
            <w:vMerge w:val="restart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29.10.44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1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1050" w:type="dxa"/>
            <w:vMerge w:val="restart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2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31.01.11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материал (металл)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предельное значение: кожа натуральная. Возможные значения: искусственная кожа, мебельный</w:t>
            </w:r>
          </w:p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(искусственный) мех, искусственная замша (микрофибра), ткань,</w:t>
            </w:r>
          </w:p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нетканые материалы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предельное значение: кожа натуральная. Возможные значения: искусственная кожа, мебельный</w:t>
            </w:r>
          </w:p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предельное значение: кожа натуральная. Возможные значения: искусственная кожа, мебельный</w:t>
            </w:r>
          </w:p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предельное значение: искусственная кожа. Возможные значения: мебельный</w:t>
            </w:r>
          </w:p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(искусственный) мех, искусственная замша (микрофибра), ткань, нетканые материалы</w:t>
            </w: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050" w:type="dxa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31.01.12</w:t>
              </w:r>
            </w:hyperlink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Мебель деревянная для офисов. Пояснения по закупаемой продукции: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мебель для сидения, преимущественно с деревянным каркасом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материал (вид древесины)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предельное значение: массив древесины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"ценных" пород (твердолиственных и тропических). Возможные значения:</w:t>
            </w:r>
          </w:p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древесина хвойных и мягколиственных пород: береза, лиственница, сосна, ель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предельное значение: массив древесины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предельное значение: массив древесины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предельное значение: массив древесины "ценных"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1050" w:type="dxa"/>
            <w:vMerge w:val="restart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49.32.11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такси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 автомобиля</w:t>
            </w:r>
          </w:p>
        </w:tc>
        <w:tc>
          <w:tcPr>
            <w:tcW w:w="566" w:type="dxa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5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коробки передач автомобиля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комплектация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автомобиля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1050" w:type="dxa"/>
            <w:vMerge w:val="restart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6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49.32.12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 аренде легковых автомобилей с водителем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 автомобиля</w:t>
            </w:r>
          </w:p>
        </w:tc>
        <w:tc>
          <w:tcPr>
            <w:tcW w:w="566" w:type="dxa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7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коробки передач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 автомобиля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1050" w:type="dxa"/>
            <w:vMerge w:val="restart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8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61.10.30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скорость канала передачи данных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доля потерянных пакетов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1050" w:type="dxa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9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61.20.11</w:t>
              </w:r>
            </w:hyperlink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Пояснения по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требуемым услугам: оказание услуг подвижной радиотелефонной связи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тарификация услуги голосовой связи, доступа в информационно-телекоммуникационную сеть "Интернет" (лимитная/безлимитная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1050" w:type="dxa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0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61.20.30</w:t>
              </w:r>
            </w:hyperlink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 передаче данных по беспроводным телекоммуникационным сетям.</w:t>
            </w:r>
          </w:p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Пояснения по требуемой услуге: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услуга связи для ноутбуков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услуга связи для планшетных компьютеров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1050" w:type="dxa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1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61.20.42</w:t>
              </w:r>
            </w:hyperlink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Пояснения по требуемой услуге: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услуга связи для ноутбуков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услуга связи для планшетных компьютеров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1050" w:type="dxa"/>
            <w:vMerge w:val="restart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2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77.11.10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 автомобиля</w:t>
            </w:r>
          </w:p>
        </w:tc>
        <w:tc>
          <w:tcPr>
            <w:tcW w:w="566" w:type="dxa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3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коробки передач автомобиля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 автомобиля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услуга по аренде и лизингу легких (до 3,5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т) автотранспортных средств без водителя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мощность двигателя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коробки передач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1050" w:type="dxa"/>
            <w:vMerge w:val="restart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4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58.29.13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1050" w:type="dxa"/>
            <w:vMerge w:val="restart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5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58.29.21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соответствие Федеральному </w:t>
            </w:r>
            <w:hyperlink r:id="rId56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закону</w:t>
              </w:r>
            </w:hyperlink>
            <w:r w:rsidRPr="00032FC6">
              <w:rPr>
                <w:rFonts w:ascii="Times New Roman" w:hAnsi="Times New Roman" w:cs="Times New Roman"/>
                <w:szCs w:val="22"/>
              </w:rPr>
              <w:t xml:space="preserve"> "О персональных данных" приложений, содержащих персональные данные (да/нет)</w:t>
            </w:r>
          </w:p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1050" w:type="dxa"/>
            <w:vMerge w:val="restart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7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58.29.31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1050" w:type="dxa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8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58.29.32</w:t>
              </w:r>
            </w:hyperlink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поддержка и формирование регистров учета, содержащих функции по ведению бухгалтерской документации, которые соответствуют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российским стандартам систем бухгалтерского учета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1050" w:type="dxa"/>
            <w:vMerge w:val="restart"/>
          </w:tcPr>
          <w:p w:rsidR="003248FB" w:rsidRPr="00032FC6" w:rsidRDefault="00C809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9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61.90.10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A4DB3" w:rsidRPr="00032FC6" w:rsidRDefault="001A4DB3" w:rsidP="00A022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32FC6" w:rsidRPr="00032FC6" w:rsidRDefault="00032F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032FC6" w:rsidRPr="00032FC6" w:rsidSect="00C3458C">
      <w:pgSz w:w="16838" w:h="11905" w:orient="landscape"/>
      <w:pgMar w:top="1701" w:right="1134" w:bottom="567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92E" w:rsidRPr="00C2612D" w:rsidRDefault="00C4492E" w:rsidP="00C2612D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C4492E" w:rsidRPr="00C2612D" w:rsidRDefault="00C4492E" w:rsidP="00C2612D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92E" w:rsidRPr="00C2612D" w:rsidRDefault="00C4492E" w:rsidP="00C2612D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C4492E" w:rsidRPr="00C2612D" w:rsidRDefault="00C4492E" w:rsidP="00C2612D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58C"/>
    <w:rsid w:val="00032FC6"/>
    <w:rsid w:val="000B69C3"/>
    <w:rsid w:val="001A4DB3"/>
    <w:rsid w:val="002D105C"/>
    <w:rsid w:val="003248FB"/>
    <w:rsid w:val="0035474A"/>
    <w:rsid w:val="00507233"/>
    <w:rsid w:val="00527ADA"/>
    <w:rsid w:val="007F7DAA"/>
    <w:rsid w:val="008B206C"/>
    <w:rsid w:val="00917BDC"/>
    <w:rsid w:val="00A022AF"/>
    <w:rsid w:val="00C2612D"/>
    <w:rsid w:val="00C3458C"/>
    <w:rsid w:val="00C4492E"/>
    <w:rsid w:val="00C62B9D"/>
    <w:rsid w:val="00C809B3"/>
    <w:rsid w:val="00CF5061"/>
    <w:rsid w:val="00FD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4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4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4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4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34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4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45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12D"/>
  </w:style>
  <w:style w:type="paragraph" w:styleId="a5">
    <w:name w:val="footer"/>
    <w:basedOn w:val="a"/>
    <w:link w:val="a6"/>
    <w:uiPriority w:val="99"/>
    <w:semiHidden/>
    <w:unhideWhenUsed/>
    <w:rsid w:val="00C2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12D"/>
  </w:style>
  <w:style w:type="paragraph" w:styleId="a7">
    <w:name w:val="No Spacing"/>
    <w:uiPriority w:val="1"/>
    <w:qFormat/>
    <w:rsid w:val="00032F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E40566C8CE2FF6DAFD134D713BFA8CEE85F92E6E7F98DB2961D9A9380940707BD1E4DC2B25BEB5DD3C7E6499S2HCI" TargetMode="External"/><Relationship Id="rId18" Type="http://schemas.openxmlformats.org/officeDocument/2006/relationships/hyperlink" Target="consultantplus://offline/ref=00E40566C8CE2FF6DAFD134D713BFA8CEE85F92E6E7F98DB2961D9A93809407069D1BCD02A2EA3B4DE292835DF78944016E9BEE6F5DD06DFSFH1I" TargetMode="External"/><Relationship Id="rId26" Type="http://schemas.openxmlformats.org/officeDocument/2006/relationships/hyperlink" Target="consultantplus://offline/ref=00E40566C8CE2FF6DAFD134D713BFA8CEE85F92E6E7F98DB2961D9A93809407069D1BCD02924A5B7D8292835DF78944016E9BEE6F5DD06DFSFH1I" TargetMode="External"/><Relationship Id="rId39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21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34" Type="http://schemas.openxmlformats.org/officeDocument/2006/relationships/hyperlink" Target="consultantplus://offline/ref=00E40566C8CE2FF6DAFD134D713BFA8CEE85F92E6E7F98DB2961D9A93809407069D1BCD02924A5B0D8292835DF78944016E9BEE6F5DD06DFSFH1I" TargetMode="External"/><Relationship Id="rId42" Type="http://schemas.openxmlformats.org/officeDocument/2006/relationships/hyperlink" Target="consultantplus://offline/ref=00E40566C8CE2FF6DAFD134D713BFA8CEE85F92E6E7F98DB2961D9A93809407069D1BCD02923A6BDD0292835DF78944016E9BEE6F5DD06DFSFH1I" TargetMode="External"/><Relationship Id="rId47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50" Type="http://schemas.openxmlformats.org/officeDocument/2006/relationships/hyperlink" Target="consultantplus://offline/ref=00E40566C8CE2FF6DAFD134D713BFA8CEE85F92E6E7F98DB2961D9A93809407069D1BCD02826A4BDDC292835DF78944016E9BEE6F5DD06DFSFH1I" TargetMode="External"/><Relationship Id="rId55" Type="http://schemas.openxmlformats.org/officeDocument/2006/relationships/hyperlink" Target="consultantplus://offline/ref=00E40566C8CE2FF6DAFD134D713BFA8CEE85F92E6E7F98DB2961D9A93809407069D1BCD02826A0B2D8292835DF78944016E9BEE6F5DD06DFSFH1I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00E40566C8CE2FF6DAFD134D713BFA8CEE85F92E6E7F98DB2961D9A93809407069D1BCD02A2EA2B6D0292835DF78944016E9BEE6F5DD06DFSFH1I" TargetMode="External"/><Relationship Id="rId20" Type="http://schemas.openxmlformats.org/officeDocument/2006/relationships/hyperlink" Target="consultantplus://offline/ref=00E40566C8CE2FF6DAFD134D713BFA8CEE85F92E6E7F98DB2961D9A93809407069D1BCD02924A5B4DA292835DF78944016E9BEE6F5DD06DFSFH1I" TargetMode="External"/><Relationship Id="rId29" Type="http://schemas.openxmlformats.org/officeDocument/2006/relationships/hyperlink" Target="consultantplus://offline/ref=00E40566C8CE2FF6DAFD134D713BFA8CEE85F92E6E7F98DB2961D9A93809407069D1BCD02924A5B7DC292835DF78944016E9BEE6F5DD06DFSFH1I" TargetMode="External"/><Relationship Id="rId41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54" Type="http://schemas.openxmlformats.org/officeDocument/2006/relationships/hyperlink" Target="consultantplus://offline/ref=00E40566C8CE2FF6DAFD134D713BFA8CEE85F92E6E7F98DB2961D9A93809407069D1BCD02826A0B3D8292835DF78944016E9BEE6F5DD06DFSFH1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7C9E42BA717C0D9382B776BB194D2E2DC13494EDD9CA7AD10B6FA1C2F3164620C1248BC578645695A260D6F2PAUBL" TargetMode="External"/><Relationship Id="rId24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32" Type="http://schemas.openxmlformats.org/officeDocument/2006/relationships/hyperlink" Target="consultantplus://offline/ref=00E40566C8CE2FF6DAFD134D713BFA8CEE85F92E6E7F98DB2961D9A93809407069D1BCD02924A5B6D8292835DF78944016E9BEE6F5DD06DFSFH1I" TargetMode="External"/><Relationship Id="rId37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40" Type="http://schemas.openxmlformats.org/officeDocument/2006/relationships/hyperlink" Target="consultantplus://offline/ref=00E40566C8CE2FF6DAFD134D713BFA8CEE85F92E6E7F98DB2961D9A93809407069D1BCD02924A5BCD8292835DF78944016E9BEE6F5DD06DFSFH1I" TargetMode="External"/><Relationship Id="rId45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53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58" Type="http://schemas.openxmlformats.org/officeDocument/2006/relationships/hyperlink" Target="consultantplus://offline/ref=00E40566C8CE2FF6DAFD134D713BFA8CEE85F92E6E7F98DB2961D9A93809407069D1BCD02826A0BDDC292835DF78944016E9BEE6F5DD06DFSFH1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0E40566C8CE2FF6DAFD134D713BFA8CEE85F92E6E7F98DB2961D9A93809407069D1BCD02A2EA2B4D0292835DF78944016E9BEE6F5DD06DFSFH1I" TargetMode="External"/><Relationship Id="rId23" Type="http://schemas.openxmlformats.org/officeDocument/2006/relationships/hyperlink" Target="consultantplus://offline/ref=00E40566C8CE2FF6DAFD134D713BFA8CEE85F92E6E7F98DB2961D9A93809407069D1BCD02924A5B4DE292835DF78944016E9BEE6F5DD06DFSFH1I" TargetMode="External"/><Relationship Id="rId28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36" Type="http://schemas.openxmlformats.org/officeDocument/2006/relationships/hyperlink" Target="consultantplus://offline/ref=00E40566C8CE2FF6DAFD134D713BFA8CEE85F92E6E7F98DB2961D9A93809407069D1BCD02924A5B3D0292835DF78944016E9BEE6F5DD06DFSFH1I" TargetMode="External"/><Relationship Id="rId49" Type="http://schemas.openxmlformats.org/officeDocument/2006/relationships/hyperlink" Target="consultantplus://offline/ref=00E40566C8CE2FF6DAFD134D713BFA8CEE85F92E6E7F98DB2961D9A93809407069D1BCD02826A4B3DC292835DF78944016E9BEE6F5DD06DFSFH1I" TargetMode="External"/><Relationship Id="rId57" Type="http://schemas.openxmlformats.org/officeDocument/2006/relationships/hyperlink" Target="consultantplus://offline/ref=00E40566C8CE2FF6DAFD134D713BFA8CEE85F92E6E7F98DB2961D9A93809407069D1BCD02826A0BDD8292835DF78944016E9BEE6F5DD06DFSFH1I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4A7C9E42BA717C0D9382B776BB194D2E2FC6369CEED6CA7AD10B6FA1C2F3164620C1248BC578645695A260D6F2PAUBL" TargetMode="External"/><Relationship Id="rId19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31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44" Type="http://schemas.openxmlformats.org/officeDocument/2006/relationships/hyperlink" Target="consultantplus://offline/ref=00E40566C8CE2FF6DAFD134D713BFA8CEE85F92E6E7F98DB2961D9A93809407069D1BCD32921ABE1886629699B2F874010E9BCE2E9SDHEI" TargetMode="External"/><Relationship Id="rId52" Type="http://schemas.openxmlformats.org/officeDocument/2006/relationships/hyperlink" Target="consultantplus://offline/ref=00E40566C8CE2FF6DAFD134D713BFA8CEE85F92E6E7F98DB2961D9A93809407069D1BCD02824A0BDDB292835DF78944016E9BEE6F5DD06DFSFH1I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7C9E42BA717C0D9382B776BB194D2E2DC03C98EFDACA7AD10B6FA1C2F3164632C17C87C77B7A5797B73687B4FEAE45D64B8D4C6D4F59CCP7UFL" TargetMode="External"/><Relationship Id="rId14" Type="http://schemas.openxmlformats.org/officeDocument/2006/relationships/hyperlink" Target="consultantplus://offline/ref=00E40566C8CE2FF6DAFD134D713BFA8CEE85F6266E7898DB2961D9A9380940707BD1E4DC2B25BEB5DD3C7E6499S2HCI" TargetMode="External"/><Relationship Id="rId22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27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30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35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43" Type="http://schemas.openxmlformats.org/officeDocument/2006/relationships/hyperlink" Target="consultantplus://offline/ref=00E40566C8CE2FF6DAFD134D713BFA8CEE85F92E6E7F98DB2961D9A93809407069D1BCD02923A7B4D8292835DF78944016E9BEE6F5DD06DFSFH1I" TargetMode="External"/><Relationship Id="rId48" Type="http://schemas.openxmlformats.org/officeDocument/2006/relationships/hyperlink" Target="consultantplus://offline/ref=00E40566C8CE2FF6DAFD134D713BFA8CEE85F92E6E7F98DB2961D9A93809407069D1BCD02826A4B4D0292835DF78944016E9BEE6F5DD06DFSFH1I" TargetMode="External"/><Relationship Id="rId56" Type="http://schemas.openxmlformats.org/officeDocument/2006/relationships/hyperlink" Target="consultantplus://offline/ref=00E40566C8CE2FF6DAFD134D713BFA8CEE85F22E657D98DB2961D9A9380940707BD1E4DC2B25BEB5DD3C7E6499S2HCI" TargetMode="External"/><Relationship Id="rId8" Type="http://schemas.openxmlformats.org/officeDocument/2006/relationships/hyperlink" Target="consultantplus://offline/ref=4A7C9E42BA717C0D9382B776BB194D2E2DC6379EE2DFCA7AD10B6FA1C2F3164632C17C87C2702E07D0E96FD4F3B5A346CB578D4FP7U3L" TargetMode="External"/><Relationship Id="rId51" Type="http://schemas.openxmlformats.org/officeDocument/2006/relationships/hyperlink" Target="consultantplus://offline/ref=00E40566C8CE2FF6DAFD134D713BFA8CEE85F92E6E7F98DB2961D9A93809407069D1BCD02826A4BCDE292835DF78944016E9BEE6F5DD06DFSFH1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A7C9E42BA717C0D9382B776BB194D2E2DC2319BEFD6CA7AD10B6FA1C2F3164620C1248BC578645695A260D6F2PAUBL" TargetMode="External"/><Relationship Id="rId17" Type="http://schemas.openxmlformats.org/officeDocument/2006/relationships/hyperlink" Target="consultantplus://offline/ref=00E40566C8CE2FF6DAFD134D713BFA8CEE85F92E6E7F98DB2961D9A93809407069D1BCD02A2EA2B1DA292835DF78944016E9BEE6F5DD06DFSFH1I" TargetMode="External"/><Relationship Id="rId25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33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38" Type="http://schemas.openxmlformats.org/officeDocument/2006/relationships/hyperlink" Target="consultantplus://offline/ref=00E40566C8CE2FF6DAFD134D713BFA8CEE85F92E6E7F98DB2961D9A93809407069D1BCD02924A5BDDE292835DF78944016E9BEE6F5DD06DFSFH1I" TargetMode="External"/><Relationship Id="rId46" Type="http://schemas.openxmlformats.org/officeDocument/2006/relationships/hyperlink" Target="consultantplus://offline/ref=00E40566C8CE2FF6DAFD134D713BFA8CEE85F92E6E7F98DB2961D9A93809407069D1BCD32827ABE1886629699B2F874010E9BCE2E9SDHEI" TargetMode="External"/><Relationship Id="rId59" Type="http://schemas.openxmlformats.org/officeDocument/2006/relationships/hyperlink" Target="consultantplus://offline/ref=00E40566C8CE2FF6DAFD134D713BFA8CEE85F92E6E7F98DB2961D9A93809407069D1BCD02826A5B6DC292835DF78944016E9BEE6F5DD06DFSFH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97DA9-D677-424F-9BEE-EC50A9F3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5382</Words>
  <Characters>30679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Бирлик</dc:creator>
  <cp:lastModifiedBy>Win</cp:lastModifiedBy>
  <cp:revision>2</cp:revision>
  <dcterms:created xsi:type="dcterms:W3CDTF">2021-06-25T08:46:00Z</dcterms:created>
  <dcterms:modified xsi:type="dcterms:W3CDTF">2021-06-25T08:46:00Z</dcterms:modified>
</cp:coreProperties>
</file>