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123C5D" w:rsidRPr="0088167F" w:rsidTr="004272AF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88167F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88167F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88167F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88167F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88167F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167F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88167F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123C5D" w:rsidRPr="0088167F" w:rsidRDefault="00123C5D" w:rsidP="004272A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88167F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 w:rsidRPr="0088167F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123C5D" w:rsidRPr="0088167F" w:rsidRDefault="00123C5D" w:rsidP="00123C5D">
      <w:pPr>
        <w:spacing w:before="60"/>
        <w:rPr>
          <w:noProof/>
        </w:rPr>
      </w:pPr>
      <w:r w:rsidRPr="0088167F">
        <w:rPr>
          <w:b/>
          <w:noProof/>
        </w:rPr>
        <w:t xml:space="preserve">   ПОСТАНОВЛЕНИЕ                                                                                                    </w:t>
      </w:r>
      <w:r w:rsidRPr="0088167F">
        <w:rPr>
          <w:b/>
          <w:lang w:val="en-US"/>
        </w:rPr>
        <w:t>J</w:t>
      </w:r>
      <w:r w:rsidRPr="0088167F">
        <w:rPr>
          <w:b/>
        </w:rPr>
        <w:t>Ö</w:t>
      </w:r>
      <w:proofErr w:type="gramStart"/>
      <w:r w:rsidRPr="0088167F">
        <w:rPr>
          <w:b/>
        </w:rPr>
        <w:t>П</w:t>
      </w:r>
      <w:proofErr w:type="gramEnd"/>
    </w:p>
    <w:p w:rsidR="00123C5D" w:rsidRPr="0088167F" w:rsidRDefault="00123C5D" w:rsidP="00123C5D">
      <w:pPr>
        <w:jc w:val="center"/>
        <w:rPr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123C5D" w:rsidRPr="00FA3023" w:rsidTr="004272AF">
        <w:trPr>
          <w:trHeight w:val="275"/>
        </w:trPr>
        <w:tc>
          <w:tcPr>
            <w:tcW w:w="2698" w:type="dxa"/>
            <w:hideMark/>
          </w:tcPr>
          <w:p w:rsidR="00123C5D" w:rsidRPr="00FA3023" w:rsidRDefault="00123C5D" w:rsidP="004272AF">
            <w:pPr>
              <w:jc w:val="right"/>
              <w:rPr>
                <w:noProof/>
              </w:rPr>
            </w:pPr>
            <w:r w:rsidRPr="00FA3023">
              <w:rPr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123C5D" w:rsidRPr="00FA3023" w:rsidRDefault="00123C5D" w:rsidP="004272AF">
            <w:pPr>
              <w:ind w:right="-108"/>
              <w:jc w:val="right"/>
              <w:rPr>
                <w:noProof/>
              </w:rPr>
            </w:pPr>
            <w:r w:rsidRPr="00FA3023">
              <w:rPr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C5D" w:rsidRPr="00FA3023" w:rsidRDefault="00FA3023" w:rsidP="004272AF">
            <w:pPr>
              <w:tabs>
                <w:tab w:val="center" w:pos="165"/>
              </w:tabs>
              <w:rPr>
                <w:b/>
                <w:i/>
                <w:noProof/>
              </w:rPr>
            </w:pPr>
            <w:r w:rsidRPr="00FA3023">
              <w:rPr>
                <w:b/>
                <w:i/>
                <w:noProof/>
              </w:rPr>
              <w:t>31</w:t>
            </w:r>
          </w:p>
        </w:tc>
        <w:tc>
          <w:tcPr>
            <w:tcW w:w="236" w:type="dxa"/>
            <w:hideMark/>
          </w:tcPr>
          <w:p w:rsidR="00123C5D" w:rsidRPr="00FA3023" w:rsidRDefault="00123C5D" w:rsidP="004272AF">
            <w:pPr>
              <w:ind w:left="-108" w:right="-108"/>
              <w:rPr>
                <w:noProof/>
              </w:rPr>
            </w:pPr>
            <w:r w:rsidRPr="00FA3023">
              <w:rPr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C5D" w:rsidRPr="00FA3023" w:rsidRDefault="00123C5D" w:rsidP="004272AF">
            <w:pPr>
              <w:rPr>
                <w:b/>
                <w:i/>
                <w:noProof/>
              </w:rPr>
            </w:pPr>
            <w:r w:rsidRPr="00FA3023">
              <w:rPr>
                <w:b/>
                <w:i/>
                <w:noProof/>
              </w:rPr>
              <w:t>о</w:t>
            </w:r>
            <w:r w:rsidR="00FA3023" w:rsidRPr="00FA3023">
              <w:rPr>
                <w:b/>
                <w:i/>
                <w:noProof/>
              </w:rPr>
              <w:t>кт</w:t>
            </w:r>
            <w:r w:rsidRPr="00FA3023">
              <w:rPr>
                <w:b/>
                <w:i/>
                <w:noProof/>
              </w:rPr>
              <w:t>ября</w:t>
            </w:r>
          </w:p>
        </w:tc>
        <w:tc>
          <w:tcPr>
            <w:tcW w:w="1024" w:type="dxa"/>
            <w:hideMark/>
          </w:tcPr>
          <w:p w:rsidR="00123C5D" w:rsidRPr="00FA3023" w:rsidRDefault="00123C5D" w:rsidP="00724C9A">
            <w:pPr>
              <w:ind w:right="-412"/>
              <w:jc w:val="center"/>
              <w:rPr>
                <w:noProof/>
                <w:u w:val="single"/>
              </w:rPr>
            </w:pPr>
            <w:r w:rsidRPr="00FA3023">
              <w:rPr>
                <w:b/>
                <w:noProof/>
                <w:u w:val="single"/>
              </w:rPr>
              <w:t>20</w:t>
            </w:r>
            <w:r w:rsidR="00724C9A">
              <w:rPr>
                <w:b/>
                <w:noProof/>
                <w:u w:val="single"/>
              </w:rPr>
              <w:t>19</w:t>
            </w:r>
            <w:r w:rsidRPr="00FA3023">
              <w:rPr>
                <w:b/>
                <w:noProof/>
                <w:u w:val="single"/>
              </w:rPr>
              <w:t>г</w:t>
            </w:r>
            <w:r w:rsidRPr="00FA3023">
              <w:rPr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123C5D" w:rsidRPr="00FA3023" w:rsidRDefault="00123C5D" w:rsidP="004272AF">
            <w:pPr>
              <w:ind w:left="-164" w:right="-232"/>
              <w:jc w:val="center"/>
              <w:rPr>
                <w:noProof/>
              </w:rPr>
            </w:pPr>
            <w:r w:rsidRPr="00FA3023">
              <w:rPr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C5D" w:rsidRPr="00FA3023" w:rsidRDefault="00FA3023" w:rsidP="004272AF">
            <w:pPr>
              <w:ind w:left="-164"/>
              <w:jc w:val="center"/>
              <w:rPr>
                <w:b/>
                <w:i/>
                <w:noProof/>
              </w:rPr>
            </w:pPr>
            <w:r w:rsidRPr="00FA3023">
              <w:rPr>
                <w:b/>
                <w:i/>
                <w:noProof/>
              </w:rPr>
              <w:t>60-1</w:t>
            </w:r>
          </w:p>
        </w:tc>
        <w:tc>
          <w:tcPr>
            <w:tcW w:w="1439" w:type="dxa"/>
          </w:tcPr>
          <w:p w:rsidR="00123C5D" w:rsidRPr="00FA3023" w:rsidRDefault="00123C5D" w:rsidP="004272AF">
            <w:pPr>
              <w:jc w:val="center"/>
              <w:rPr>
                <w:noProof/>
              </w:rPr>
            </w:pPr>
          </w:p>
        </w:tc>
      </w:tr>
    </w:tbl>
    <w:p w:rsidR="00123C5D" w:rsidRPr="0088167F" w:rsidRDefault="00123C5D" w:rsidP="00123C5D">
      <w:pPr>
        <w:tabs>
          <w:tab w:val="center" w:pos="4860"/>
          <w:tab w:val="left" w:pos="6570"/>
        </w:tabs>
        <w:rPr>
          <w:noProof/>
        </w:rPr>
      </w:pPr>
      <w:r w:rsidRPr="00FA3023">
        <w:rPr>
          <w:noProof/>
        </w:rPr>
        <w:tab/>
        <w:t>с. Новый Бельтир</w:t>
      </w:r>
      <w:r w:rsidRPr="0088167F">
        <w:rPr>
          <w:noProof/>
        </w:rPr>
        <w:tab/>
      </w:r>
    </w:p>
    <w:p w:rsidR="003334B4" w:rsidRPr="0088167F" w:rsidRDefault="003334B4" w:rsidP="003334B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AD4" w:rsidRPr="0088167F" w:rsidRDefault="000F5AD4" w:rsidP="000F5AD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167F">
        <w:rPr>
          <w:rFonts w:ascii="Times New Roman" w:hAnsi="Times New Roman"/>
          <w:sz w:val="28"/>
          <w:szCs w:val="28"/>
        </w:rPr>
        <w:t xml:space="preserve">ОБ УТВЕРЖДЕНИИ ПОРЯДКА СОСТАВЛЕНИЯ, УТВЕРЖДЕНИЯ И ВЕДЕНИЯ БЮДЖЕТНЫХ СМЕТ МУНИЦИПАЛЬНОГО ОБРАЗОВАНИЯ </w:t>
      </w:r>
      <w:r w:rsidR="00123C5D" w:rsidRPr="0088167F">
        <w:rPr>
          <w:rFonts w:ascii="Times New Roman" w:hAnsi="Times New Roman"/>
          <w:sz w:val="28"/>
          <w:szCs w:val="28"/>
        </w:rPr>
        <w:t>БЕЛЬТИРСКОЕ</w:t>
      </w:r>
      <w:r w:rsidR="000230BC" w:rsidRPr="0088167F">
        <w:rPr>
          <w:rFonts w:ascii="Times New Roman" w:hAnsi="Times New Roman"/>
          <w:sz w:val="28"/>
          <w:szCs w:val="28"/>
        </w:rPr>
        <w:t xml:space="preserve"> СЕЛЬСКОЕ</w:t>
      </w:r>
      <w:r w:rsidRPr="0088167F">
        <w:rPr>
          <w:rFonts w:ascii="Times New Roman" w:hAnsi="Times New Roman"/>
          <w:sz w:val="28"/>
          <w:szCs w:val="28"/>
        </w:rPr>
        <w:t xml:space="preserve"> </w:t>
      </w:r>
      <w:r w:rsidR="000230BC" w:rsidRPr="0088167F">
        <w:rPr>
          <w:rFonts w:ascii="Times New Roman" w:hAnsi="Times New Roman"/>
          <w:sz w:val="28"/>
          <w:szCs w:val="28"/>
        </w:rPr>
        <w:t>ПОСЕЛЕНИЕ</w:t>
      </w:r>
      <w:r w:rsidRPr="0088167F">
        <w:rPr>
          <w:rFonts w:ascii="Times New Roman" w:hAnsi="Times New Roman"/>
          <w:sz w:val="28"/>
          <w:szCs w:val="28"/>
        </w:rPr>
        <w:t xml:space="preserve"> </w:t>
      </w:r>
    </w:p>
    <w:p w:rsidR="000F5AD4" w:rsidRPr="0088167F" w:rsidRDefault="000F5AD4" w:rsidP="000F5AD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В соответствии со статьями 221 Бюджетного кодекса Российской Федерации,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учреждений»,</w:t>
      </w:r>
      <w:r w:rsidR="00D26063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 Федерации»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ПОСТАНОВЛЯЕТ: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1.Утвердить Порядок составления, утверждения и ведения бюджетных смет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казенных учреждений муниципального образования «</w:t>
      </w:r>
      <w:r w:rsidR="00123C5D" w:rsidRPr="0088167F">
        <w:rPr>
          <w:color w:val="000000"/>
          <w:sz w:val="28"/>
          <w:szCs w:val="28"/>
        </w:rPr>
        <w:t>Бельтирское</w:t>
      </w:r>
      <w:r w:rsidRPr="0088167F">
        <w:rPr>
          <w:color w:val="000000"/>
          <w:sz w:val="28"/>
          <w:szCs w:val="28"/>
        </w:rPr>
        <w:t xml:space="preserve"> сель</w:t>
      </w:r>
      <w:r w:rsidR="00123C5D" w:rsidRPr="0088167F">
        <w:rPr>
          <w:color w:val="000000"/>
          <w:sz w:val="28"/>
          <w:szCs w:val="28"/>
        </w:rPr>
        <w:t>с</w:t>
      </w:r>
      <w:r w:rsidRPr="0088167F">
        <w:rPr>
          <w:color w:val="000000"/>
          <w:sz w:val="28"/>
          <w:szCs w:val="28"/>
        </w:rPr>
        <w:t>кое поселение» (далее – МО «</w:t>
      </w:r>
      <w:r w:rsidR="00123C5D" w:rsidRPr="0088167F">
        <w:rPr>
          <w:color w:val="000000"/>
          <w:sz w:val="28"/>
          <w:szCs w:val="28"/>
        </w:rPr>
        <w:t>Бельтирское</w:t>
      </w:r>
      <w:r w:rsidRPr="0088167F">
        <w:rPr>
          <w:color w:val="000000"/>
          <w:sz w:val="28"/>
          <w:szCs w:val="28"/>
        </w:rPr>
        <w:t xml:space="preserve"> сельское поселение») 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2.Настоящее постановление применяется при составлении, утверждении и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8167F">
        <w:rPr>
          <w:color w:val="000000"/>
          <w:sz w:val="28"/>
          <w:szCs w:val="28"/>
        </w:rPr>
        <w:t>ведении бюджетных смет, начиная с составления, утверждения и ведения бюджетных с</w:t>
      </w:r>
      <w:r w:rsidR="00915BBB" w:rsidRPr="0088167F">
        <w:rPr>
          <w:color w:val="000000"/>
          <w:sz w:val="28"/>
          <w:szCs w:val="28"/>
        </w:rPr>
        <w:t>мет на 2020 год и плановый период 2021 и 2022</w:t>
      </w:r>
      <w:r w:rsidRPr="0088167F">
        <w:rPr>
          <w:color w:val="000000"/>
          <w:sz w:val="28"/>
          <w:szCs w:val="28"/>
        </w:rPr>
        <w:t xml:space="preserve"> годов в соответствии с требованиями Приказа Минфина России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9F32BD" w:rsidRPr="0088167F" w:rsidRDefault="009F32BD" w:rsidP="000F5AD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9F32BD" w:rsidRPr="0088167F" w:rsidRDefault="009F32BD" w:rsidP="000F5AD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8B7CAF" w:rsidRPr="0088167F" w:rsidRDefault="008B7CAF" w:rsidP="009F32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CAF" w:rsidRPr="0088167F" w:rsidRDefault="008B7CAF" w:rsidP="009F32B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30BC" w:rsidRPr="0088167F" w:rsidRDefault="000230BC" w:rsidP="00123C5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67F">
        <w:rPr>
          <w:rFonts w:ascii="Times New Roman" w:hAnsi="Times New Roman"/>
          <w:sz w:val="28"/>
          <w:szCs w:val="28"/>
        </w:rPr>
        <w:t>Глава администрации</w:t>
      </w:r>
    </w:p>
    <w:p w:rsidR="000230BC" w:rsidRPr="0088167F" w:rsidRDefault="00123C5D" w:rsidP="00123C5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67F">
        <w:rPr>
          <w:rFonts w:ascii="Times New Roman" w:hAnsi="Times New Roman"/>
          <w:sz w:val="28"/>
          <w:szCs w:val="28"/>
        </w:rPr>
        <w:t>Бельтирского</w:t>
      </w:r>
      <w:r w:rsidR="000230BC" w:rsidRPr="0088167F"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="009F32BD" w:rsidRPr="0088167F">
        <w:rPr>
          <w:rFonts w:ascii="Times New Roman" w:hAnsi="Times New Roman"/>
          <w:sz w:val="28"/>
          <w:szCs w:val="28"/>
        </w:rPr>
        <w:t xml:space="preserve">    </w:t>
      </w:r>
      <w:r w:rsidR="000230BC" w:rsidRPr="0088167F">
        <w:rPr>
          <w:rFonts w:ascii="Times New Roman" w:hAnsi="Times New Roman"/>
          <w:sz w:val="28"/>
          <w:szCs w:val="28"/>
        </w:rPr>
        <w:t xml:space="preserve">                            </w:t>
      </w:r>
      <w:r w:rsidRPr="0088167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88167F">
        <w:rPr>
          <w:rFonts w:ascii="Times New Roman" w:hAnsi="Times New Roman"/>
          <w:sz w:val="28"/>
          <w:szCs w:val="28"/>
        </w:rPr>
        <w:t>А.Л.Таханов</w:t>
      </w:r>
      <w:proofErr w:type="spellEnd"/>
    </w:p>
    <w:p w:rsidR="000230BC" w:rsidRDefault="000230BC" w:rsidP="000F5AD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88167F" w:rsidRPr="0088167F" w:rsidRDefault="0088167F" w:rsidP="000F5AD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0230BC" w:rsidRPr="0088167F" w:rsidRDefault="000230BC" w:rsidP="000F5AD4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9F32BD" w:rsidRPr="0088167F" w:rsidRDefault="009F32BD" w:rsidP="009F32BD">
      <w:pPr>
        <w:shd w:val="clear" w:color="auto" w:fill="FFFFFF"/>
        <w:jc w:val="right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lastRenderedPageBreak/>
        <w:t xml:space="preserve">Приложение </w:t>
      </w:r>
    </w:p>
    <w:p w:rsidR="009F32BD" w:rsidRPr="0088167F" w:rsidRDefault="009F32BD" w:rsidP="009F32BD">
      <w:pPr>
        <w:shd w:val="clear" w:color="auto" w:fill="FFFFFF"/>
        <w:jc w:val="right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к постановлению администрации</w:t>
      </w:r>
    </w:p>
    <w:p w:rsidR="009F32BD" w:rsidRPr="0088167F" w:rsidRDefault="009F32BD" w:rsidP="009F32BD">
      <w:pPr>
        <w:shd w:val="clear" w:color="auto" w:fill="FFFFFF"/>
        <w:jc w:val="right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муниципального образования</w:t>
      </w:r>
    </w:p>
    <w:p w:rsidR="009F32BD" w:rsidRPr="0088167F" w:rsidRDefault="009F32BD" w:rsidP="009F32BD">
      <w:pPr>
        <w:shd w:val="clear" w:color="auto" w:fill="FFFFFF"/>
        <w:jc w:val="right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«</w:t>
      </w:r>
      <w:r w:rsidR="00123C5D" w:rsidRPr="0088167F">
        <w:rPr>
          <w:color w:val="000000"/>
          <w:sz w:val="28"/>
          <w:szCs w:val="28"/>
        </w:rPr>
        <w:t>Бельтирское</w:t>
      </w:r>
      <w:r w:rsidRPr="0088167F">
        <w:rPr>
          <w:color w:val="000000"/>
          <w:sz w:val="28"/>
          <w:szCs w:val="28"/>
        </w:rPr>
        <w:t xml:space="preserve"> сельское поселение»</w:t>
      </w:r>
    </w:p>
    <w:p w:rsidR="00724C9A" w:rsidRDefault="00915BBB" w:rsidP="00724C9A">
      <w:pPr>
        <w:shd w:val="clear" w:color="auto" w:fill="FFFFFF"/>
        <w:jc w:val="right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от </w:t>
      </w:r>
      <w:r w:rsidR="00724C9A">
        <w:rPr>
          <w:color w:val="000000"/>
          <w:sz w:val="28"/>
          <w:szCs w:val="28"/>
        </w:rPr>
        <w:t>31 октября</w:t>
      </w:r>
      <w:r w:rsidRPr="0088167F">
        <w:rPr>
          <w:color w:val="000000"/>
          <w:sz w:val="28"/>
          <w:szCs w:val="28"/>
        </w:rPr>
        <w:t xml:space="preserve"> 20</w:t>
      </w:r>
      <w:r w:rsidR="00724C9A">
        <w:rPr>
          <w:color w:val="000000"/>
          <w:sz w:val="28"/>
          <w:szCs w:val="28"/>
        </w:rPr>
        <w:t>19</w:t>
      </w:r>
      <w:r w:rsidRPr="0088167F">
        <w:rPr>
          <w:color w:val="000000"/>
          <w:sz w:val="28"/>
          <w:szCs w:val="28"/>
        </w:rPr>
        <w:t xml:space="preserve"> г. №</w:t>
      </w:r>
      <w:r w:rsidR="00724C9A">
        <w:rPr>
          <w:color w:val="000000"/>
          <w:sz w:val="28"/>
          <w:szCs w:val="28"/>
        </w:rPr>
        <w:t>60-1</w:t>
      </w:r>
    </w:p>
    <w:p w:rsidR="00724C9A" w:rsidRDefault="00724C9A" w:rsidP="00724C9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F32BD" w:rsidRPr="0088167F" w:rsidRDefault="009F32BD" w:rsidP="00724C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Порядок</w:t>
      </w:r>
    </w:p>
    <w:p w:rsidR="009F32BD" w:rsidRPr="0088167F" w:rsidRDefault="009F32BD" w:rsidP="009F32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составления, утверждения и ведения бюджетных смет казенных учреждений</w:t>
      </w:r>
    </w:p>
    <w:p w:rsidR="009F32BD" w:rsidRPr="0088167F" w:rsidRDefault="009F32BD" w:rsidP="009F32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муниципального образования «</w:t>
      </w:r>
      <w:r w:rsidR="00123C5D" w:rsidRPr="0088167F">
        <w:rPr>
          <w:color w:val="000000"/>
          <w:sz w:val="28"/>
          <w:szCs w:val="28"/>
        </w:rPr>
        <w:t>Бельтирское</w:t>
      </w:r>
      <w:r w:rsidRPr="0088167F">
        <w:rPr>
          <w:color w:val="000000"/>
          <w:sz w:val="28"/>
          <w:szCs w:val="28"/>
        </w:rPr>
        <w:t xml:space="preserve"> сельское поселение»</w:t>
      </w:r>
    </w:p>
    <w:p w:rsidR="00724C9A" w:rsidRDefault="00724C9A" w:rsidP="009F32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32BD" w:rsidRPr="0088167F" w:rsidRDefault="009F32BD" w:rsidP="009F32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I. Общие положения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1</w:t>
      </w:r>
      <w:r w:rsidR="00724C9A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 xml:space="preserve"> Настоящий Порядок определяет правила составления и ведения</w:t>
      </w:r>
      <w:r w:rsidR="0089158D" w:rsidRPr="0088167F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бюджетных смет казенных учреждений муниципального образования</w:t>
      </w:r>
    </w:p>
    <w:p w:rsidR="009F32B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«</w:t>
      </w:r>
      <w:r w:rsidR="00123C5D" w:rsidRPr="0088167F">
        <w:rPr>
          <w:color w:val="000000"/>
          <w:sz w:val="28"/>
          <w:szCs w:val="28"/>
        </w:rPr>
        <w:t>Бельтирское</w:t>
      </w:r>
      <w:r w:rsidRPr="0088167F">
        <w:rPr>
          <w:color w:val="000000"/>
          <w:sz w:val="28"/>
          <w:szCs w:val="28"/>
        </w:rPr>
        <w:t xml:space="preserve"> сельское</w:t>
      </w:r>
      <w:r w:rsidR="009F32BD" w:rsidRPr="0088167F">
        <w:rPr>
          <w:color w:val="000000"/>
          <w:sz w:val="28"/>
          <w:szCs w:val="28"/>
        </w:rPr>
        <w:t xml:space="preserve"> поселение», </w:t>
      </w:r>
      <w:proofErr w:type="gramStart"/>
      <w:r w:rsidR="009F32BD" w:rsidRPr="0088167F">
        <w:rPr>
          <w:color w:val="000000"/>
          <w:sz w:val="28"/>
          <w:szCs w:val="28"/>
        </w:rPr>
        <w:t>осуществляющих</w:t>
      </w:r>
      <w:proofErr w:type="gramEnd"/>
      <w:r w:rsidR="009F32BD" w:rsidRPr="0088167F">
        <w:rPr>
          <w:color w:val="000000"/>
          <w:sz w:val="28"/>
          <w:szCs w:val="28"/>
        </w:rPr>
        <w:t xml:space="preserve"> полномочия по ведению бюджетного учета в</w:t>
      </w:r>
      <w:r w:rsidR="00915BBB"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соответствии с положениями статьи 161 Бюджетного кодекса Российской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II. Составление бюджетной сметы</w:t>
      </w:r>
    </w:p>
    <w:p w:rsidR="009F32B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1.</w:t>
      </w:r>
      <w:r w:rsidR="009F32BD" w:rsidRPr="0088167F">
        <w:rPr>
          <w:color w:val="000000"/>
          <w:sz w:val="28"/>
          <w:szCs w:val="28"/>
        </w:rPr>
        <w:t>Составлением бюджетной сметы (далее сметы) в целях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установления объема и распределения направлений расходов бюджета на срок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действия решения о местном бюджете на очередной финансовый го</w:t>
      </w:r>
      <w:proofErr w:type="gramStart"/>
      <w:r w:rsidR="009F32BD" w:rsidRPr="0088167F">
        <w:rPr>
          <w:color w:val="000000"/>
          <w:sz w:val="28"/>
          <w:szCs w:val="28"/>
        </w:rPr>
        <w:t>д(</w:t>
      </w:r>
      <w:proofErr w:type="gramEnd"/>
      <w:r w:rsidR="009F32BD" w:rsidRPr="0088167F">
        <w:rPr>
          <w:color w:val="000000"/>
          <w:sz w:val="28"/>
          <w:szCs w:val="28"/>
        </w:rPr>
        <w:t>очередной финансовый год и плановый период) на основании доведенных до</w:t>
      </w:r>
      <w:r w:rsidRPr="0088167F">
        <w:rPr>
          <w:color w:val="000000"/>
          <w:sz w:val="28"/>
          <w:szCs w:val="28"/>
        </w:rPr>
        <w:t xml:space="preserve"> учреждения в </w:t>
      </w:r>
      <w:r w:rsidR="009F32BD" w:rsidRPr="0088167F">
        <w:rPr>
          <w:color w:val="000000"/>
          <w:sz w:val="28"/>
          <w:szCs w:val="28"/>
        </w:rPr>
        <w:t>установленном законодательством Российской Федерации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порядке лимитов бюджетных обязательств на принятие и (или) исполнение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бюджетных обязательств по обеспечению выполнения функций казенного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 xml:space="preserve">учреждения, включая </w:t>
      </w:r>
      <w:proofErr w:type="gramStart"/>
      <w:r w:rsidR="009F32BD" w:rsidRPr="0088167F">
        <w:rPr>
          <w:color w:val="000000"/>
          <w:sz w:val="28"/>
          <w:szCs w:val="28"/>
        </w:rPr>
        <w:t>бюджетные обязательства по предоставлению</w:t>
      </w:r>
      <w:r w:rsidRPr="0088167F">
        <w:rPr>
          <w:color w:val="000000"/>
          <w:sz w:val="28"/>
          <w:szCs w:val="28"/>
        </w:rPr>
        <w:t xml:space="preserve"> бюджетных </w:t>
      </w:r>
      <w:r w:rsidR="009F32BD" w:rsidRPr="0088167F">
        <w:rPr>
          <w:color w:val="000000"/>
          <w:sz w:val="28"/>
          <w:szCs w:val="28"/>
        </w:rPr>
        <w:t>инвестиций и субсидий юридическим лицам (в том числе субсидии</w:t>
      </w:r>
      <w:proofErr w:type="gramEnd"/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бюджетным учреждениям), субсидий, субвенций и иных межбюджетных</w:t>
      </w:r>
    </w:p>
    <w:p w:rsidR="0089158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трансфертов (далее - лимиты бюджетных обязательств).</w:t>
      </w:r>
      <w:r w:rsidR="0089158D" w:rsidRPr="0088167F">
        <w:rPr>
          <w:color w:val="000000"/>
          <w:sz w:val="28"/>
          <w:szCs w:val="28"/>
        </w:rPr>
        <w:t xml:space="preserve"> 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2.</w:t>
      </w:r>
      <w:r w:rsidR="009F32BD" w:rsidRPr="0088167F">
        <w:rPr>
          <w:color w:val="000000"/>
          <w:sz w:val="28"/>
          <w:szCs w:val="28"/>
        </w:rPr>
        <w:t xml:space="preserve">Показатели сметы формируются в разрезе </w:t>
      </w:r>
      <w:proofErr w:type="gramStart"/>
      <w:r w:rsidR="009F32BD" w:rsidRPr="0088167F">
        <w:rPr>
          <w:color w:val="000000"/>
          <w:sz w:val="28"/>
          <w:szCs w:val="28"/>
        </w:rPr>
        <w:t>кодов классификации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расходов бюджетов бюджетной классификации Российской Федерации</w:t>
      </w:r>
      <w:proofErr w:type="gramEnd"/>
      <w:r w:rsidR="009F32BD" w:rsidRPr="0088167F">
        <w:rPr>
          <w:color w:val="000000"/>
          <w:sz w:val="28"/>
          <w:szCs w:val="28"/>
        </w:rPr>
        <w:t xml:space="preserve"> с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детализацией по кодам элементов (подгрупп и элементов) видов расходов в</w:t>
      </w:r>
      <w:r w:rsidRPr="0088167F">
        <w:rPr>
          <w:color w:val="000000"/>
          <w:sz w:val="28"/>
          <w:szCs w:val="28"/>
        </w:rPr>
        <w:t xml:space="preserve"> пределах </w:t>
      </w:r>
      <w:r w:rsidR="009F32BD" w:rsidRPr="0088167F">
        <w:rPr>
          <w:color w:val="000000"/>
          <w:sz w:val="28"/>
          <w:szCs w:val="28"/>
        </w:rPr>
        <w:t>доведенных лимитов бюджетных обязательств, а также в разрезе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>кодов аналитических показателей.</w:t>
      </w:r>
      <w:r w:rsidRPr="0088167F">
        <w:rPr>
          <w:color w:val="000000"/>
          <w:sz w:val="28"/>
          <w:szCs w:val="28"/>
        </w:rPr>
        <w:t xml:space="preserve"> </w:t>
      </w:r>
    </w:p>
    <w:p w:rsidR="009F32B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3.</w:t>
      </w:r>
      <w:r w:rsidR="009F32BD" w:rsidRPr="0088167F">
        <w:rPr>
          <w:color w:val="000000"/>
          <w:sz w:val="28"/>
          <w:szCs w:val="28"/>
        </w:rPr>
        <w:t xml:space="preserve">Показатели сметы учреждений формируются </w:t>
      </w:r>
      <w:proofErr w:type="gramStart"/>
      <w:r w:rsidR="009F32BD" w:rsidRPr="0088167F">
        <w:rPr>
          <w:color w:val="000000"/>
          <w:sz w:val="28"/>
          <w:szCs w:val="28"/>
        </w:rPr>
        <w:t>с</w:t>
      </w:r>
      <w:proofErr w:type="gramEnd"/>
      <w:r w:rsidR="009F32BD" w:rsidRPr="0088167F">
        <w:rPr>
          <w:color w:val="000000"/>
          <w:sz w:val="28"/>
          <w:szCs w:val="28"/>
        </w:rPr>
        <w:t xml:space="preserve"> дополнительной</w:t>
      </w:r>
    </w:p>
    <w:p w:rsidR="009F32B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детализацией по кодам статей классификации операций сектора</w:t>
      </w:r>
    </w:p>
    <w:p w:rsidR="0089158D" w:rsidRPr="0088167F" w:rsidRDefault="009F32B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государственного управления в рублях.</w:t>
      </w:r>
    </w:p>
    <w:p w:rsidR="009F32B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4.</w:t>
      </w:r>
      <w:r w:rsidR="009F32BD" w:rsidRPr="0088167F">
        <w:rPr>
          <w:color w:val="000000"/>
          <w:sz w:val="28"/>
          <w:szCs w:val="28"/>
        </w:rPr>
        <w:t>Смета составляется учреждением путем формирования показателей</w:t>
      </w:r>
      <w:r w:rsidRPr="0088167F">
        <w:rPr>
          <w:color w:val="000000"/>
          <w:sz w:val="28"/>
          <w:szCs w:val="28"/>
        </w:rPr>
        <w:t xml:space="preserve"> </w:t>
      </w:r>
      <w:r w:rsidR="009F32BD" w:rsidRPr="0088167F">
        <w:rPr>
          <w:color w:val="000000"/>
          <w:sz w:val="28"/>
          <w:szCs w:val="28"/>
        </w:rPr>
        <w:t xml:space="preserve">сметы на второй год планового периода и внесения изменений </w:t>
      </w:r>
      <w:proofErr w:type="gramStart"/>
      <w:r w:rsidR="009F32BD" w:rsidRPr="0088167F">
        <w:rPr>
          <w:color w:val="000000"/>
          <w:sz w:val="28"/>
          <w:szCs w:val="28"/>
        </w:rPr>
        <w:t>в</w:t>
      </w:r>
      <w:proofErr w:type="gramEnd"/>
      <w:r w:rsidR="009F32BD" w:rsidRPr="0088167F">
        <w:rPr>
          <w:color w:val="000000"/>
          <w:sz w:val="28"/>
          <w:szCs w:val="28"/>
        </w:rPr>
        <w:t xml:space="preserve"> утвержденные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показатели сметы на очередной финансовый год и плановый период согласно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приложению 1 к настоящему порядку.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5.Смета составляется и ведется на основании обоснований (расчетов)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плановых сметных показателей, являющихся неотъемлемой частью сметы,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составление и </w:t>
      </w:r>
      <w:proofErr w:type="gramStart"/>
      <w:r w:rsidRPr="0088167F">
        <w:rPr>
          <w:color w:val="000000"/>
          <w:sz w:val="28"/>
          <w:szCs w:val="28"/>
        </w:rPr>
        <w:t>ведение</w:t>
      </w:r>
      <w:proofErr w:type="gramEnd"/>
      <w:r w:rsidRPr="0088167F">
        <w:rPr>
          <w:color w:val="000000"/>
          <w:sz w:val="28"/>
          <w:szCs w:val="28"/>
        </w:rPr>
        <w:t xml:space="preserve"> которых осуществляется в соответствии с разделом V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настоящего порядка.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lastRenderedPageBreak/>
        <w:t>6.Показатели сметы и показатели обоснований (расчетов) плановых сметных показателей должны соответствовать друг другу.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7.Смета,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8. Проект сметы составляется учреждением при составлении проекта решения о местном бюджете.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9. Показатели сметы учреждения подписываются лицом, имеющим право действовать от имени учреждения, в течение пяти рабочих дней со дня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доведения лимитов бюджетных обязательств.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III. Утверждение смет учреждений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1.Смета учреждения утверждается руководителем главного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распорядителя бюджетных сре</w:t>
      </w:r>
      <w:proofErr w:type="gramStart"/>
      <w:r w:rsidRPr="0088167F">
        <w:rPr>
          <w:color w:val="000000"/>
          <w:sz w:val="28"/>
          <w:szCs w:val="28"/>
        </w:rPr>
        <w:t>дств в т</w:t>
      </w:r>
      <w:proofErr w:type="gramEnd"/>
      <w:r w:rsidRPr="0088167F">
        <w:rPr>
          <w:color w:val="000000"/>
          <w:sz w:val="28"/>
          <w:szCs w:val="28"/>
        </w:rPr>
        <w:t>ечение десяти рабочих дней со дня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доведения лимитов бюджетных обязательств.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IV. Ведение сметы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1</w:t>
      </w:r>
      <w:r w:rsidR="00123C5D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Ведение сметы осуществляется учреждением путем внесения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изменений в показатели сметы в пределах, доведенных в </w:t>
      </w:r>
      <w:proofErr w:type="gramStart"/>
      <w:r w:rsidRPr="0088167F">
        <w:rPr>
          <w:color w:val="000000"/>
          <w:sz w:val="28"/>
          <w:szCs w:val="28"/>
        </w:rPr>
        <w:t>установленном</w:t>
      </w:r>
      <w:proofErr w:type="gramEnd"/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законодательством Российской Федерации порядке объемов соответствующих лимитов бюджетных обязательств согласно приложению 2 к настоящему порядку.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2</w:t>
      </w:r>
      <w:r w:rsidR="00123C5D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Внесение изменений в бюджетную смету осуществляется путем</w:t>
      </w:r>
    </w:p>
    <w:p w:rsidR="0089158D" w:rsidRPr="0088167F" w:rsidRDefault="0089158D" w:rsidP="00724C9A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88167F">
        <w:rPr>
          <w:color w:val="000000"/>
          <w:sz w:val="28"/>
          <w:szCs w:val="28"/>
        </w:rPr>
        <w:t>утверждения изменений показателей - сумм увеличения, отражающихся</w:t>
      </w:r>
      <w:r w:rsidRPr="0088167F">
        <w:rPr>
          <w:b/>
          <w:color w:val="000000"/>
          <w:sz w:val="28"/>
          <w:szCs w:val="28"/>
        </w:rPr>
        <w:t xml:space="preserve"> со </w:t>
      </w:r>
      <w:r w:rsidRPr="0088167F">
        <w:rPr>
          <w:color w:val="000000"/>
          <w:sz w:val="28"/>
          <w:szCs w:val="28"/>
        </w:rPr>
        <w:t>знаком "плюс" и (или) уменьшения объемов сметных назначений,</w:t>
      </w:r>
      <w:r w:rsidRPr="0088167F">
        <w:rPr>
          <w:b/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отражающихся со знаком "минус":</w:t>
      </w:r>
      <w:proofErr w:type="gramEnd"/>
    </w:p>
    <w:p w:rsidR="0089158D" w:rsidRPr="0088167F" w:rsidRDefault="0089158D" w:rsidP="00724C9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изменяющих объемы сметных назначений в случае изменения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доведенных учреждению лимитов бюджетных обязательств;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изменяющих распределение сметных назначений по кодам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классификации расходов бюджетов бюджетной классификации Российской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Федерации, требующих изменения показателей бюджетной росписи и лимитов бюджетных обязательств;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изменяющих распределение сметных назначений, не требующих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изменения показателей бюджетной росписи и утвержденных лимитов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бюджетных обязательств;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изменяющих распределение сметных назначений по </w:t>
      </w:r>
      <w:proofErr w:type="gramStart"/>
      <w:r w:rsidRPr="0088167F">
        <w:rPr>
          <w:color w:val="000000"/>
          <w:sz w:val="28"/>
          <w:szCs w:val="28"/>
        </w:rPr>
        <w:t>дополнительным</w:t>
      </w:r>
      <w:proofErr w:type="gramEnd"/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кодам аналитических показателей, не требующих изменения показателей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бюджетной росписи и утвержденных лимитов бюджетных обязательств;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изменяющих объемы сметных назначений, приводящих перераспределению их между разделами бюджетной сметы.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3.</w:t>
      </w:r>
      <w:proofErr w:type="gramStart"/>
      <w:r w:rsidRPr="0088167F">
        <w:rPr>
          <w:color w:val="000000"/>
          <w:sz w:val="28"/>
          <w:szCs w:val="28"/>
        </w:rPr>
        <w:t>Изменение показателей сметы, приводящее к изменению показателей бюджетной росписи и лимитов бюджетных обязательств учреждения осуществляется</w:t>
      </w:r>
      <w:proofErr w:type="gramEnd"/>
      <w:r w:rsidRPr="0088167F">
        <w:rPr>
          <w:color w:val="000000"/>
          <w:sz w:val="28"/>
          <w:szCs w:val="28"/>
        </w:rPr>
        <w:t xml:space="preserve"> после внесения изменений в бюджетную роспись и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lastRenderedPageBreak/>
        <w:t>лимиты бюджетных обязательств.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4.Утверждение изменений в показатели сметы и изменений обоснований (расчетов) плановых сметных показателей осуществляется в соответствии с разделом III настоящего порядка, в случаях внесения изменений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в смету, </w:t>
      </w:r>
      <w:proofErr w:type="gramStart"/>
      <w:r w:rsidRPr="0088167F">
        <w:rPr>
          <w:color w:val="000000"/>
          <w:sz w:val="28"/>
          <w:szCs w:val="28"/>
        </w:rPr>
        <w:t>установленных</w:t>
      </w:r>
      <w:proofErr w:type="gramEnd"/>
      <w:r w:rsidRPr="0088167F">
        <w:rPr>
          <w:color w:val="000000"/>
          <w:sz w:val="28"/>
          <w:szCs w:val="28"/>
        </w:rPr>
        <w:t xml:space="preserve"> абзацами вторым - четвертым пункта 15 настоящих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Общих требований.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5 Изменения в смету с обоснованиями (расчетами) плановых сметных, использованными при ее </w:t>
      </w:r>
      <w:proofErr w:type="gramStart"/>
      <w:r w:rsidRPr="0088167F">
        <w:rPr>
          <w:color w:val="000000"/>
          <w:sz w:val="28"/>
          <w:szCs w:val="28"/>
        </w:rPr>
        <w:t>изменении</w:t>
      </w:r>
      <w:proofErr w:type="gramEnd"/>
      <w:r w:rsidRPr="0088167F">
        <w:rPr>
          <w:color w:val="000000"/>
          <w:sz w:val="28"/>
          <w:szCs w:val="28"/>
        </w:rPr>
        <w:t>, или изменение показателей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обоснований (расчетов) плановых сметных показателей, не приводящих </w:t>
      </w:r>
      <w:proofErr w:type="gramStart"/>
      <w:r w:rsidRPr="0088167F">
        <w:rPr>
          <w:color w:val="000000"/>
          <w:sz w:val="28"/>
          <w:szCs w:val="28"/>
        </w:rPr>
        <w:t>к</w:t>
      </w:r>
      <w:proofErr w:type="gramEnd"/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изменению сметы, направляются распорядителем бюджетных средств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(учреждением) главному распорядителю (распорядителю) бюджетных средств не  позднее одного рабочего дня после утверждения изменений в смет</w:t>
      </w:r>
      <w:proofErr w:type="gramStart"/>
      <w:r w:rsidRPr="0088167F">
        <w:rPr>
          <w:color w:val="000000"/>
          <w:sz w:val="28"/>
          <w:szCs w:val="28"/>
        </w:rPr>
        <w:t>у(</w:t>
      </w:r>
      <w:proofErr w:type="gramEnd"/>
      <w:r w:rsidRPr="0088167F">
        <w:rPr>
          <w:color w:val="000000"/>
          <w:sz w:val="28"/>
          <w:szCs w:val="28"/>
        </w:rPr>
        <w:t>изменений в показатели обоснований (расчетов) плановых сметных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показателей).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V. Составление и ведение обоснований (расчетов) плановых сметных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показателей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1.Обоснования (расчеты) плановых сметных показателей формируются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(изменяются) учреждением при: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8167F">
        <w:rPr>
          <w:color w:val="000000"/>
          <w:sz w:val="28"/>
          <w:szCs w:val="28"/>
        </w:rPr>
        <w:t>составлении</w:t>
      </w:r>
      <w:proofErr w:type="gramEnd"/>
      <w:r w:rsidRPr="0088167F">
        <w:rPr>
          <w:color w:val="000000"/>
          <w:sz w:val="28"/>
          <w:szCs w:val="28"/>
        </w:rPr>
        <w:t xml:space="preserve"> проекта сметы;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8167F">
        <w:rPr>
          <w:color w:val="000000"/>
          <w:sz w:val="28"/>
          <w:szCs w:val="28"/>
        </w:rPr>
        <w:t>составлении</w:t>
      </w:r>
      <w:proofErr w:type="gramEnd"/>
      <w:r w:rsidRPr="0088167F">
        <w:rPr>
          <w:color w:val="000000"/>
          <w:sz w:val="28"/>
          <w:szCs w:val="28"/>
        </w:rPr>
        <w:t xml:space="preserve"> сметы;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8167F">
        <w:rPr>
          <w:color w:val="000000"/>
          <w:sz w:val="28"/>
          <w:szCs w:val="28"/>
        </w:rPr>
        <w:t>изменении</w:t>
      </w:r>
      <w:proofErr w:type="gramEnd"/>
      <w:r w:rsidRPr="0088167F">
        <w:rPr>
          <w:color w:val="000000"/>
          <w:sz w:val="28"/>
          <w:szCs w:val="28"/>
        </w:rPr>
        <w:t xml:space="preserve"> показателей сметы;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8167F">
        <w:rPr>
          <w:color w:val="000000"/>
          <w:sz w:val="28"/>
          <w:szCs w:val="28"/>
        </w:rPr>
        <w:t>изменении</w:t>
      </w:r>
      <w:proofErr w:type="gramEnd"/>
      <w:r w:rsidRPr="0088167F">
        <w:rPr>
          <w:color w:val="000000"/>
          <w:sz w:val="28"/>
          <w:szCs w:val="28"/>
        </w:rPr>
        <w:t xml:space="preserve"> значений показателей обоснований (расчетов) плановых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сметных показателей, не влияющих на показатели сметы.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2</w:t>
      </w:r>
      <w:r w:rsidR="00005891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Обоснования (расчеты) плановых сметных показателей формируются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в разрезе кодов классификации расходов бюджетов и дифференцируются </w:t>
      </w:r>
      <w:proofErr w:type="gramStart"/>
      <w:r w:rsidRPr="0088167F">
        <w:rPr>
          <w:color w:val="000000"/>
          <w:sz w:val="28"/>
          <w:szCs w:val="28"/>
        </w:rPr>
        <w:t>в</w:t>
      </w:r>
      <w:proofErr w:type="gramEnd"/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 xml:space="preserve">зависимости от видов расходов классификации расходов бюджетов </w:t>
      </w:r>
      <w:proofErr w:type="gramStart"/>
      <w:r w:rsidRPr="0088167F">
        <w:rPr>
          <w:color w:val="000000"/>
          <w:sz w:val="28"/>
          <w:szCs w:val="28"/>
        </w:rPr>
        <w:t>с</w:t>
      </w:r>
      <w:proofErr w:type="gramEnd"/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детализацией до кодов элементов (подгрупп и элементов) видов расходов,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отдельных целевых статей (направлений расходов) классификации расходов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бюджетов, главных распорядителей бюджетных средств и аналитических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показателей.</w:t>
      </w:r>
    </w:p>
    <w:p w:rsidR="0089158D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3</w:t>
      </w:r>
      <w:r w:rsidR="00005891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Обоснования (расчеты) плановых сметных показателей учреждения</w:t>
      </w:r>
      <w:r w:rsidR="00005891" w:rsidRPr="0088167F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формируются в разрезе кодов</w:t>
      </w:r>
      <w:r w:rsidR="00005891" w:rsidRPr="0088167F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классификации расходов</w:t>
      </w:r>
      <w:r w:rsidR="00005891" w:rsidRPr="0088167F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бюджетов и</w:t>
      </w:r>
    </w:p>
    <w:p w:rsidR="00005891" w:rsidRPr="0088167F" w:rsidRDefault="0089158D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дифференцируются в зависимости от видов расходов классификации расходов</w:t>
      </w:r>
      <w:r w:rsidR="00005891" w:rsidRPr="0088167F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бюджетов с детализацией до кодов элементов (подгрупп и элементов) видов</w:t>
      </w:r>
      <w:r w:rsidR="00005891" w:rsidRPr="0088167F">
        <w:rPr>
          <w:color w:val="000000"/>
          <w:sz w:val="28"/>
          <w:szCs w:val="28"/>
        </w:rPr>
        <w:t xml:space="preserve"> расходов, отдельных целевых статей (направлений расходов) классификации расходов бюджетов и аналитических показателей.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4</w:t>
      </w:r>
      <w:r w:rsidR="00106C14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 xml:space="preserve"> (расчеты) плановых сметных показателей должны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соответствовать доведенным до учреждения лимитам бюджетных обязательств, бюджетным ассигнованиям на исполнение публичных нормативных</w:t>
      </w:r>
      <w:r w:rsidR="00106C14" w:rsidRPr="0088167F">
        <w:rPr>
          <w:color w:val="000000"/>
          <w:sz w:val="28"/>
          <w:szCs w:val="28"/>
        </w:rPr>
        <w:t xml:space="preserve"> </w:t>
      </w:r>
      <w:r w:rsidRPr="0088167F">
        <w:rPr>
          <w:color w:val="000000"/>
          <w:sz w:val="28"/>
          <w:szCs w:val="28"/>
        </w:rPr>
        <w:t>обязательств и показателям сметы.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5</w:t>
      </w:r>
      <w:r w:rsidR="00106C14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Показатели обоснований (расчетов) плановых сметных показателей,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формируемые при составлении сметы, в части расходов на закупку товаров,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работ, услуг с учетом принятых и планируемых к принятию учреждением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бюджетных обязательств используются при формировании учреждением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lastRenderedPageBreak/>
        <w:t>показателей плана закупок учреждения и должны соответствовать друг другу.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6</w:t>
      </w:r>
      <w:r w:rsidR="00106C14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Уточненные обоснования (расчеты) плановых сметных показателей,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сформированные при составлении сметы направляются в отдел учета и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отчетности одновременно с уточненной сметой.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7</w:t>
      </w:r>
      <w:r w:rsidR="00106C14" w:rsidRPr="0088167F">
        <w:rPr>
          <w:color w:val="000000"/>
          <w:sz w:val="28"/>
          <w:szCs w:val="28"/>
        </w:rPr>
        <w:t>.</w:t>
      </w:r>
      <w:r w:rsidRPr="0088167F">
        <w:rPr>
          <w:color w:val="000000"/>
          <w:sz w:val="28"/>
          <w:szCs w:val="28"/>
        </w:rPr>
        <w:t>При изменении показателей сметы обоснования (расчеты) плановых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сметных показателей формируются путем внесения изменений в обоснования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(расчеты) плановых сметных показателей, утвержденные при формировании</w:t>
      </w:r>
    </w:p>
    <w:p w:rsidR="00005891" w:rsidRPr="0088167F" w:rsidRDefault="00005891" w:rsidP="00724C9A">
      <w:pPr>
        <w:shd w:val="clear" w:color="auto" w:fill="FFFFFF"/>
        <w:jc w:val="both"/>
        <w:rPr>
          <w:color w:val="000000"/>
          <w:sz w:val="28"/>
          <w:szCs w:val="28"/>
        </w:rPr>
      </w:pPr>
      <w:r w:rsidRPr="0088167F">
        <w:rPr>
          <w:color w:val="000000"/>
          <w:sz w:val="28"/>
          <w:szCs w:val="28"/>
        </w:rPr>
        <w:t>проекта сметы, с учетом изменений, внесенных при составлении сметы.</w:t>
      </w:r>
    </w:p>
    <w:sectPr w:rsidR="00005891" w:rsidRPr="0088167F" w:rsidSect="008816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2D7"/>
    <w:multiLevelType w:val="multilevel"/>
    <w:tmpl w:val="334E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4B4"/>
    <w:rsid w:val="00005891"/>
    <w:rsid w:val="000230BC"/>
    <w:rsid w:val="00041D40"/>
    <w:rsid w:val="000F5AD4"/>
    <w:rsid w:val="00103549"/>
    <w:rsid w:val="00106C14"/>
    <w:rsid w:val="00123C5D"/>
    <w:rsid w:val="0016291C"/>
    <w:rsid w:val="003273DA"/>
    <w:rsid w:val="003334B4"/>
    <w:rsid w:val="0055402C"/>
    <w:rsid w:val="0055720B"/>
    <w:rsid w:val="005668DD"/>
    <w:rsid w:val="00672D33"/>
    <w:rsid w:val="006E18E5"/>
    <w:rsid w:val="00711E86"/>
    <w:rsid w:val="00724C9A"/>
    <w:rsid w:val="0088167F"/>
    <w:rsid w:val="0089158D"/>
    <w:rsid w:val="008A5583"/>
    <w:rsid w:val="008B7CAF"/>
    <w:rsid w:val="00915BBB"/>
    <w:rsid w:val="00936E26"/>
    <w:rsid w:val="009B784E"/>
    <w:rsid w:val="009F32BD"/>
    <w:rsid w:val="00BF2FBB"/>
    <w:rsid w:val="00C56245"/>
    <w:rsid w:val="00CA2333"/>
    <w:rsid w:val="00D26063"/>
    <w:rsid w:val="00E03CEA"/>
    <w:rsid w:val="00E97C68"/>
    <w:rsid w:val="00EB3045"/>
    <w:rsid w:val="00ED2B84"/>
    <w:rsid w:val="00ED65CB"/>
    <w:rsid w:val="00F57CE1"/>
    <w:rsid w:val="00F87348"/>
    <w:rsid w:val="00FA3023"/>
    <w:rsid w:val="00F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3334B4"/>
    <w:pPr>
      <w:spacing w:line="288" w:lineRule="auto"/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333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3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03C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03CE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230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6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08104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43326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97617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3361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6345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0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3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5380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8178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2583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73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</cp:lastModifiedBy>
  <cp:revision>3</cp:revision>
  <dcterms:created xsi:type="dcterms:W3CDTF">2020-11-27T02:08:00Z</dcterms:created>
  <dcterms:modified xsi:type="dcterms:W3CDTF">2020-11-27T02:10:00Z</dcterms:modified>
</cp:coreProperties>
</file>