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942AA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23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марта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942AA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12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отдельные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«Бельтирское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содержанию указанных актов и обеспечению их исполнения»,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63B12" w:rsidRP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03.10.2016 №53-Б</w:t>
      </w:r>
    </w:p>
    <w:p w:rsidR="00A63B12" w:rsidRPr="00A63B12" w:rsidRDefault="00A63B12" w:rsidP="00A63B12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B12" w:rsidRPr="00A20802" w:rsidRDefault="00A63B12" w:rsidP="00A63B12">
      <w:pPr>
        <w:pStyle w:val="a4"/>
        <w:autoSpaceDE w:val="0"/>
        <w:autoSpaceDN w:val="0"/>
        <w:adjustRightInd w:val="0"/>
        <w:ind w:left="0" w:firstLine="34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В соответствии с ч. 3  статьи 19  Федерального закона №44 ФЗ  от 05.04.2013г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B1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 закупок товаров, работ, услуг для обеспечения  государственных и муниципальных нужд», Уставом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Бельтирское</w:t>
      </w:r>
      <w:r w:rsidRPr="00A63B1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208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3B12" w:rsidRPr="00A63B12" w:rsidRDefault="00A63B12" w:rsidP="00A20802">
      <w:pPr>
        <w:pStyle w:val="a4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дополнения: </w:t>
      </w:r>
    </w:p>
    <w:p w:rsidR="00A63B12" w:rsidRPr="00DD6522" w:rsidRDefault="00A63B12" w:rsidP="00DD65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522">
        <w:rPr>
          <w:rFonts w:ascii="Times New Roman" w:hAnsi="Times New Roman" w:cs="Times New Roman"/>
          <w:sz w:val="28"/>
          <w:szCs w:val="28"/>
        </w:rPr>
        <w:t>1) подп. «а» п. 1 изложить в новой редакции:</w:t>
      </w:r>
    </w:p>
    <w:p w:rsidR="00A63B12" w:rsidRPr="00DD6522" w:rsidRDefault="00A63B12" w:rsidP="00DD65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6522">
        <w:rPr>
          <w:rFonts w:ascii="Times New Roman" w:hAnsi="Times New Roman" w:cs="Times New Roman"/>
          <w:sz w:val="28"/>
          <w:szCs w:val="28"/>
        </w:rPr>
        <w:t xml:space="preserve">«а) Администрация муниципального образования «Бельтирское сельское поселение», утверждающих: </w:t>
      </w:r>
      <w:r w:rsidRPr="00DD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определения нормативных затрат на обеспечение функций органа местного самоуправления, определенных в соответствии с Бюджетным </w:t>
      </w:r>
      <w:hyperlink r:id="rId7" w:history="1">
        <w:r w:rsidRPr="00DD6522"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D65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подведомственные казенные учреждения);</w:t>
      </w:r>
    </w:p>
    <w:p w:rsidR="00A63B12" w:rsidRPr="00C9671A" w:rsidRDefault="00A63B12" w:rsidP="00C9671A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6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671A">
        <w:rPr>
          <w:rFonts w:ascii="Times New Roman" w:hAnsi="Times New Roman" w:cs="Times New Roman"/>
          <w:sz w:val="28"/>
          <w:szCs w:val="28"/>
        </w:rPr>
        <w:t>В пункте 5  слова «7 календарных»  заменить словами  «5 рабочих»;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3) В пункте 6 слова «, в соответствии с законодательством Российской Федерации о порядке рассмотрения  обращений граждан » исключить;</w:t>
      </w:r>
    </w:p>
    <w:p w:rsidR="00A63B12" w:rsidRPr="00A63B12" w:rsidRDefault="00A63B12" w:rsidP="00C9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4) </w:t>
      </w:r>
      <w:r w:rsidR="00C9671A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>Пункты 8 и 9 изложить в следующей редакции: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lastRenderedPageBreak/>
        <w:t>«8. Администрация муниципального образования «</w:t>
      </w:r>
      <w:r w:rsidR="0014785D">
        <w:rPr>
          <w:rFonts w:ascii="Times New Roman" w:hAnsi="Times New Roman" w:cs="Times New Roman"/>
          <w:sz w:val="28"/>
          <w:szCs w:val="28"/>
        </w:rPr>
        <w:t>Бельтирское</w:t>
      </w:r>
      <w:r w:rsidRPr="00A63B12">
        <w:rPr>
          <w:rFonts w:ascii="Times New Roman" w:hAnsi="Times New Roman" w:cs="Times New Roman"/>
          <w:sz w:val="28"/>
          <w:szCs w:val="28"/>
        </w:rPr>
        <w:t xml:space="preserve"> сельское поселение» не позднее 30 рабочих дней со дня  истечения срока, указанного в пункте  6  настоящего  документа, размещает в единой информационной системе в сфере  закупок протокол обсуждения в целях общественного контроля, который должен содержать  информацию  об учете поступивших предложений общественных объединении, юридических  и физических лиц и (или)  обоснованную позицию о невозможности  учета поступивших  предложений.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9.  </w:t>
      </w:r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обсуждения в целях общественного контроля при необходимости принимают решения о внесении изменений в проекты правовых актов, указанных в </w:t>
      </w:r>
      <w:hyperlink r:id="rId8" w:anchor="block_1001" w:history="1">
        <w:r w:rsidRPr="00A63B12">
          <w:rPr>
            <w:rStyle w:val="a9"/>
            <w:rFonts w:ascii="Times New Roman" w:hAnsi="Times New Roman"/>
            <w:sz w:val="28"/>
            <w:szCs w:val="28"/>
          </w:rPr>
          <w:t>пункте 1</w:t>
        </w:r>
      </w:hyperlink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Требования.»;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5) </w:t>
      </w:r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Пункты 10, 14 признать утратившим  силу;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6) </w:t>
      </w:r>
      <w:r w:rsidRPr="00A63B1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13 изложить в следующей редакции: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B12">
        <w:rPr>
          <w:rFonts w:ascii="Times New Roman" w:hAnsi="Times New Roman" w:cs="Times New Roman"/>
          <w:spacing w:val="2"/>
          <w:sz w:val="28"/>
          <w:szCs w:val="28"/>
        </w:rPr>
        <w:t xml:space="preserve">"13. </w:t>
      </w:r>
      <w:r w:rsidRPr="00A63B12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r:id="rId9" w:history="1">
        <w:r w:rsidRPr="00A63B12">
          <w:rPr>
            <w:rStyle w:val="a9"/>
            <w:rFonts w:ascii="Times New Roman" w:hAnsi="Times New Roman"/>
            <w:sz w:val="28"/>
            <w:szCs w:val="28"/>
          </w:rPr>
          <w:t>подпунктом "б" пункта 1</w:t>
        </w:r>
      </w:hyperlink>
      <w:r w:rsidRPr="00A63B12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 Администрацией МО «</w:t>
      </w:r>
      <w:r w:rsidR="0014785D">
        <w:rPr>
          <w:rFonts w:ascii="Times New Roman" w:hAnsi="Times New Roman" w:cs="Times New Roman"/>
          <w:sz w:val="28"/>
          <w:szCs w:val="28"/>
        </w:rPr>
        <w:t>Бельтирское</w:t>
      </w:r>
      <w:r w:rsidRPr="00A63B12">
        <w:rPr>
          <w:rFonts w:ascii="Times New Roman" w:hAnsi="Times New Roman" w:cs="Times New Roman"/>
          <w:sz w:val="28"/>
          <w:szCs w:val="28"/>
        </w:rPr>
        <w:t xml:space="preserve"> сельское поселение» не позднее срока, установленного </w:t>
      </w:r>
      <w:hyperlink r:id="rId10" w:history="1">
        <w:r w:rsidRPr="00A63B12">
          <w:rPr>
            <w:rStyle w:val="a9"/>
            <w:rFonts w:ascii="Times New Roman" w:hAnsi="Times New Roman"/>
            <w:sz w:val="28"/>
            <w:szCs w:val="28"/>
          </w:rPr>
          <w:t>пунктом 1</w:t>
        </w:r>
      </w:hyperlink>
      <w:r w:rsidRPr="00A63B12">
        <w:rPr>
          <w:rFonts w:ascii="Times New Roman" w:hAnsi="Times New Roman" w:cs="Times New Roman"/>
          <w:sz w:val="28"/>
          <w:szCs w:val="28"/>
        </w:rPr>
        <w:t>2 настоящего Требования.</w:t>
      </w:r>
      <w:r w:rsidRPr="00A63B12">
        <w:rPr>
          <w:rFonts w:ascii="Times New Roman" w:hAnsi="Times New Roman" w:cs="Times New Roman"/>
          <w:spacing w:val="2"/>
          <w:sz w:val="28"/>
          <w:szCs w:val="28"/>
        </w:rPr>
        <w:t>";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63B12">
        <w:rPr>
          <w:rFonts w:ascii="Times New Roman" w:hAnsi="Times New Roman" w:cs="Times New Roman"/>
          <w:spacing w:val="2"/>
          <w:sz w:val="28"/>
          <w:szCs w:val="28"/>
        </w:rPr>
        <w:t>7) Подпункт «б» пункта 17 изложить в следующей редакции:</w:t>
      </w:r>
    </w:p>
    <w:p w:rsidR="00A63B12" w:rsidRPr="00A63B12" w:rsidRDefault="00A63B12" w:rsidP="00C9671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pacing w:val="2"/>
          <w:sz w:val="28"/>
          <w:szCs w:val="28"/>
        </w:rPr>
        <w:t xml:space="preserve">«б) </w:t>
      </w:r>
      <w:r w:rsidRPr="00A63B12">
        <w:rPr>
          <w:rFonts w:ascii="Times New Roman" w:hAnsi="Times New Roman" w:cs="Times New Roman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заказчиком и подведомственными организациями (далее - ведомственный перечень);»;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пункт 20 и подпункт «а» пункта 20 изложить в следующей редакции: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«20. Правовые акты муниципальных заказчиков, утверждающие требования отдельным видам товаров, работ, услуг, закупаемым самим заказчиком и подведомственными организациями, должен содержать следующие сведения: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наименования муниципальных заказчиков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услуг);»;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9) пункт 22 изложить в следующей редакции:</w:t>
      </w:r>
    </w:p>
    <w:p w:rsidR="00A63B12" w:rsidRP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«22. Правовые акты, указанные в </w:t>
      </w:r>
      <w:hyperlink r:id="rId11" w:history="1">
        <w:r w:rsidRPr="00A63B12"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подпункте "б" пункта 1</w:t>
        </w:r>
      </w:hyperlink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Требований, могут устанавливать требования к отдельным видам товаров, работ, услуг, закупаемым одним или несколькими заказчиками и подведомственными им организациями, и (или) нормативные затраты на обеспечение функций органа местного самоуправления, определенных в соответствии с Бюджетным </w:t>
      </w:r>
      <w:hyperlink r:id="rId12" w:history="1">
        <w:r w:rsidRPr="00A63B12">
          <w:rPr>
            <w:rStyle w:val="a9"/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наиболее значимых учреждений науки, образования, культуры и здравоохранения.»;</w:t>
      </w:r>
    </w:p>
    <w:p w:rsidR="00A63B12" w:rsidRDefault="00A63B12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B12">
        <w:rPr>
          <w:rFonts w:ascii="Times New Roman" w:eastAsiaTheme="minorHAnsi" w:hAnsi="Times New Roman" w:cs="Times New Roman"/>
          <w:sz w:val="28"/>
          <w:szCs w:val="28"/>
          <w:lang w:eastAsia="en-US"/>
        </w:rPr>
        <w:t>10) В пункте 23 после слов «заказчика» дополнить следующим словами «и (или) подведомственных ему организаций».</w:t>
      </w:r>
    </w:p>
    <w:p w:rsidR="00C9671A" w:rsidRPr="00C9671A" w:rsidRDefault="00C9671A" w:rsidP="00C9671A">
      <w:pPr>
        <w:pStyle w:val="a4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11) </w:t>
      </w:r>
      <w:r w:rsidRPr="00C967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пункт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ах</w:t>
      </w:r>
      <w:r w:rsidRPr="00C967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13,17 и 19</w:t>
      </w:r>
      <w:r w:rsidRPr="00C967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слова "казенными учреждениями и бюджетными учреждениями" заменить словами "казенными учреждениями, бюджетными учреждениями и унитарными предприятиями"</w:t>
      </w:r>
    </w:p>
    <w:p w:rsidR="00B10CA7" w:rsidRPr="00A63B12" w:rsidRDefault="00B10CA7" w:rsidP="00A63B1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A63B1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footerReference w:type="default" r:id="rId13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DF" w:rsidRDefault="007A40DF" w:rsidP="008A5273">
      <w:pPr>
        <w:spacing w:after="0" w:line="240" w:lineRule="auto"/>
      </w:pPr>
      <w:r>
        <w:separator/>
      </w:r>
    </w:p>
  </w:endnote>
  <w:endnote w:type="continuationSeparator" w:id="1">
    <w:p w:rsidR="007A40DF" w:rsidRDefault="007A40DF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7A40DF">
    <w:pPr>
      <w:pStyle w:val="aa"/>
      <w:jc w:val="center"/>
      <w:rPr>
        <w:lang w:val="ru-RU"/>
      </w:rPr>
    </w:pPr>
  </w:p>
  <w:p w:rsidR="00616244" w:rsidRDefault="007A40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DF" w:rsidRDefault="007A40DF" w:rsidP="008A5273">
      <w:pPr>
        <w:spacing w:after="0" w:line="240" w:lineRule="auto"/>
      </w:pPr>
      <w:r>
        <w:separator/>
      </w:r>
    </w:p>
  </w:footnote>
  <w:footnote w:type="continuationSeparator" w:id="1">
    <w:p w:rsidR="007A40DF" w:rsidRDefault="007A40DF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D3486"/>
    <w:rsid w:val="001D4A39"/>
    <w:rsid w:val="001F0F2C"/>
    <w:rsid w:val="001F4329"/>
    <w:rsid w:val="00213CEE"/>
    <w:rsid w:val="00214C5C"/>
    <w:rsid w:val="00230F52"/>
    <w:rsid w:val="00294C93"/>
    <w:rsid w:val="002A427F"/>
    <w:rsid w:val="002D65A3"/>
    <w:rsid w:val="002E1028"/>
    <w:rsid w:val="002F3356"/>
    <w:rsid w:val="00313D56"/>
    <w:rsid w:val="0035286E"/>
    <w:rsid w:val="00354F9B"/>
    <w:rsid w:val="003847A1"/>
    <w:rsid w:val="00402E4C"/>
    <w:rsid w:val="00405C22"/>
    <w:rsid w:val="004079A7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289B"/>
    <w:rsid w:val="00704B60"/>
    <w:rsid w:val="00710306"/>
    <w:rsid w:val="00717EA1"/>
    <w:rsid w:val="00756B85"/>
    <w:rsid w:val="00771369"/>
    <w:rsid w:val="00780EB7"/>
    <w:rsid w:val="007A3117"/>
    <w:rsid w:val="007A40DF"/>
    <w:rsid w:val="007D3F4B"/>
    <w:rsid w:val="007D6A82"/>
    <w:rsid w:val="007D7238"/>
    <w:rsid w:val="00816F8E"/>
    <w:rsid w:val="00863345"/>
    <w:rsid w:val="008644BE"/>
    <w:rsid w:val="008A5273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A20802"/>
    <w:rsid w:val="00A20F33"/>
    <w:rsid w:val="00A45759"/>
    <w:rsid w:val="00A63B12"/>
    <w:rsid w:val="00A7573E"/>
    <w:rsid w:val="00A778DE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42AA"/>
    <w:rsid w:val="00C9671A"/>
    <w:rsid w:val="00CA0722"/>
    <w:rsid w:val="00CB3D2A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A4CAADF8A33A9217AC0A43C165CF92C9FD3DD4C75D6A4831649407CBD5F7C95ED35DF047606B398A1C514020D0427142384B3947CnAs0E" TargetMode="External"/><Relationship Id="rId12" Type="http://schemas.openxmlformats.org/officeDocument/2006/relationships/hyperlink" Target="consultantplus://offline/ref=19AF838D84C9CFAB47979612A7FBD77B763ED5BC76E24BB568E3972B204D2CDCAF29BC4258DDB60B75EA4D8BDED54EBE77B0A365C305wDJ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AF838D84C9CFAB47979612A7FBD77B763EDBB37BEF4BB568E3972B204D2CDCAF29BC495A80E54474B608DDCDD44EBE75B3BFw6J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A0E0B3E1C904470B7F4CBE6F8F5CCA412E169350C2B602B576742E78BAC6E6474E225324A3E030C414B15C035A1B6D81007EEDA32DB37dB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A0E0B3E1C904470B7F4CBE6F8F5CCA412E169350C2B602B576742E78BAC6E6474E225324A3E0108414B15C035A1B6D81007EEDA32DB37dBA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2020-04-03T03:07:00Z</cp:lastPrinted>
  <dcterms:created xsi:type="dcterms:W3CDTF">2020-03-16T08:59:00Z</dcterms:created>
  <dcterms:modified xsi:type="dcterms:W3CDTF">2020-04-03T03:07:00Z</dcterms:modified>
</cp:coreProperties>
</file>