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BA6901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11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7F277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мая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BA6901" w:rsidP="00DB212A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DB212A">
              <w:rPr>
                <w:rFonts w:ascii="Times New Roman" w:hAnsi="Times New Roman" w:cs="Times New Roman"/>
                <w:b/>
                <w:i/>
                <w:noProof/>
              </w:rPr>
              <w:t>3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DB212A" w:rsidRPr="00DB212A" w:rsidRDefault="00DB212A" w:rsidP="00DB212A">
      <w:pPr>
        <w:pStyle w:val="af"/>
        <w:shd w:val="clear" w:color="auto" w:fill="FFFFFF"/>
        <w:tabs>
          <w:tab w:val="left" w:pos="4678"/>
          <w:tab w:val="left" w:pos="10064"/>
        </w:tabs>
        <w:spacing w:before="0" w:beforeAutospacing="0" w:after="129" w:afterAutospacing="0"/>
        <w:ind w:right="-1"/>
        <w:jc w:val="center"/>
        <w:rPr>
          <w:b/>
          <w:color w:val="3C3C3C"/>
          <w:sz w:val="28"/>
          <w:szCs w:val="28"/>
        </w:rPr>
      </w:pPr>
      <w:r w:rsidRPr="00DB212A">
        <w:rPr>
          <w:b/>
          <w:color w:val="3C3C3C"/>
          <w:sz w:val="28"/>
          <w:szCs w:val="28"/>
        </w:rPr>
        <w:t>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</w:t>
      </w:r>
    </w:p>
    <w:p w:rsidR="00DB212A" w:rsidRPr="00AE5179" w:rsidRDefault="00DB212A" w:rsidP="00DB212A">
      <w:pPr>
        <w:pStyle w:val="af"/>
        <w:shd w:val="clear" w:color="auto" w:fill="FFFFFF"/>
        <w:spacing w:before="0" w:beforeAutospacing="0" w:after="129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</w:t>
      </w:r>
      <w:r>
        <w:rPr>
          <w:color w:val="3C3C3C"/>
          <w:sz w:val="28"/>
          <w:szCs w:val="28"/>
        </w:rPr>
        <w:t xml:space="preserve">», Законом Республики Алтай </w:t>
      </w:r>
      <w:r w:rsidRPr="00AE5179">
        <w:rPr>
          <w:color w:val="3C3C3C"/>
          <w:sz w:val="28"/>
          <w:szCs w:val="28"/>
        </w:rPr>
        <w:t xml:space="preserve">от </w:t>
      </w:r>
      <w:r>
        <w:rPr>
          <w:color w:val="3C3C3C"/>
          <w:sz w:val="28"/>
          <w:szCs w:val="28"/>
        </w:rPr>
        <w:t>23</w:t>
      </w:r>
      <w:r w:rsidRPr="00AE5179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>11</w:t>
      </w:r>
      <w:r w:rsidRPr="00AE5179">
        <w:rPr>
          <w:color w:val="3C3C3C"/>
          <w:sz w:val="28"/>
          <w:szCs w:val="28"/>
        </w:rPr>
        <w:t xml:space="preserve">.2011 № </w:t>
      </w:r>
      <w:r>
        <w:rPr>
          <w:color w:val="3C3C3C"/>
          <w:sz w:val="28"/>
          <w:szCs w:val="28"/>
        </w:rPr>
        <w:t>79</w:t>
      </w:r>
      <w:r w:rsidRPr="00AE5179">
        <w:rPr>
          <w:color w:val="3C3C3C"/>
          <w:sz w:val="28"/>
          <w:szCs w:val="28"/>
        </w:rPr>
        <w:t>-</w:t>
      </w:r>
      <w:r>
        <w:rPr>
          <w:color w:val="3C3C3C"/>
          <w:sz w:val="28"/>
          <w:szCs w:val="28"/>
        </w:rPr>
        <w:t>Р</w:t>
      </w:r>
      <w:r w:rsidRPr="00AE5179">
        <w:rPr>
          <w:color w:val="3C3C3C"/>
          <w:sz w:val="28"/>
          <w:szCs w:val="28"/>
        </w:rPr>
        <w:t xml:space="preserve">З «О </w:t>
      </w:r>
      <w:r>
        <w:rPr>
          <w:color w:val="3C3C3C"/>
          <w:sz w:val="28"/>
          <w:szCs w:val="28"/>
        </w:rPr>
        <w:t xml:space="preserve">государственной поддержке общественных объединений </w:t>
      </w:r>
      <w:r w:rsidRPr="00AE5179">
        <w:rPr>
          <w:color w:val="3C3C3C"/>
          <w:sz w:val="28"/>
          <w:szCs w:val="28"/>
        </w:rPr>
        <w:t>добровольной пожарной охран</w:t>
      </w:r>
      <w:r>
        <w:rPr>
          <w:color w:val="3C3C3C"/>
          <w:sz w:val="28"/>
          <w:szCs w:val="28"/>
        </w:rPr>
        <w:t>ы в Республике Алтай</w:t>
      </w:r>
      <w:r w:rsidRPr="00AE5179">
        <w:rPr>
          <w:color w:val="3C3C3C"/>
          <w:sz w:val="28"/>
          <w:szCs w:val="28"/>
        </w:rPr>
        <w:t xml:space="preserve">», руководствуясь Уставом </w:t>
      </w:r>
      <w:r>
        <w:rPr>
          <w:sz w:val="28"/>
          <w:szCs w:val="28"/>
        </w:rPr>
        <w:t>муниципального образования Бельтирского сельского поселения</w:t>
      </w:r>
      <w:r w:rsidRPr="00AE5179">
        <w:rPr>
          <w:color w:val="3C3C3C"/>
          <w:sz w:val="28"/>
          <w:szCs w:val="28"/>
        </w:rPr>
        <w:t>,</w:t>
      </w:r>
      <w:r w:rsidRPr="00AE5179">
        <w:rPr>
          <w:rStyle w:val="apple-converted-space"/>
          <w:color w:val="3C3C3C"/>
          <w:sz w:val="28"/>
          <w:szCs w:val="28"/>
        </w:rPr>
        <w:t> </w:t>
      </w:r>
      <w:r w:rsidRPr="00AE5179">
        <w:rPr>
          <w:color w:val="3C3C3C"/>
          <w:sz w:val="28"/>
          <w:szCs w:val="28"/>
        </w:rPr>
        <w:t>п о с т а н о в л я ю:</w:t>
      </w: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1. Утвердить прилагаемое Положение о деятельности подразделений муниципальной пожарной охраны</w:t>
      </w:r>
      <w:r>
        <w:rPr>
          <w:color w:val="3C3C3C"/>
          <w:sz w:val="28"/>
          <w:szCs w:val="28"/>
        </w:rPr>
        <w:t xml:space="preserve"> (Приложение)</w:t>
      </w:r>
      <w:r w:rsidRPr="00AE5179">
        <w:rPr>
          <w:color w:val="3C3C3C"/>
          <w:sz w:val="28"/>
          <w:szCs w:val="28"/>
        </w:rPr>
        <w:t>.</w:t>
      </w:r>
    </w:p>
    <w:p w:rsidR="00DB212A" w:rsidRPr="00F963FB" w:rsidRDefault="00DB212A" w:rsidP="00DB212A">
      <w:pPr>
        <w:pStyle w:val="af"/>
        <w:shd w:val="clear" w:color="auto" w:fill="FFFFFF"/>
        <w:spacing w:before="0" w:beforeAutospacing="0" w:after="129" w:afterAutospacing="0"/>
        <w:ind w:firstLine="708"/>
        <w:jc w:val="both"/>
        <w:rPr>
          <w:color w:val="3C3C3C"/>
          <w:sz w:val="28"/>
          <w:szCs w:val="28"/>
        </w:rPr>
      </w:pPr>
      <w:r w:rsidRPr="00F963FB">
        <w:rPr>
          <w:color w:val="3C3C3C"/>
          <w:sz w:val="28"/>
          <w:szCs w:val="28"/>
        </w:rPr>
        <w:t>2. Утвердить прилагаемое Положение о деятельности добровольной пожарной охраны.</w:t>
      </w: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Pr="00AE5179">
        <w:rPr>
          <w:color w:val="3C3C3C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color w:val="3C3C3C"/>
          <w:sz w:val="28"/>
          <w:szCs w:val="28"/>
        </w:rPr>
        <w:t>ведущего специалиста Балгинбаева Э.Д. и старосту Сурунова В.А..</w:t>
      </w:r>
    </w:p>
    <w:p w:rsidR="00DB212A" w:rsidRPr="00AE5179" w:rsidRDefault="00DB212A" w:rsidP="00DB212A">
      <w:pPr>
        <w:pStyle w:val="af"/>
        <w:shd w:val="clear" w:color="auto" w:fill="FFFFFF"/>
        <w:spacing w:before="0" w:beforeAutospacing="0" w:after="129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</w:t>
      </w:r>
      <w:r w:rsidRPr="00AE5179">
        <w:rPr>
          <w:color w:val="3C3C3C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br/>
      </w: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jc w:val="both"/>
        <w:rPr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Бельтирского сельского поселения </w:t>
      </w: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jc w:val="both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Кош-Агаского района </w:t>
      </w:r>
      <w:r>
        <w:rPr>
          <w:sz w:val="28"/>
          <w:szCs w:val="28"/>
        </w:rPr>
        <w:tab/>
        <w:t>Республики Алтай                                           Таханов А.Л.</w:t>
      </w: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129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E5179">
        <w:rPr>
          <w:color w:val="3C3C3C"/>
          <w:sz w:val="28"/>
          <w:szCs w:val="28"/>
        </w:rPr>
        <w:lastRenderedPageBreak/>
        <w:br/>
        <w:t>ПРИЛОЖЕНИЕ</w:t>
      </w:r>
      <w:r w:rsidRPr="00AE5179">
        <w:rPr>
          <w:color w:val="3C3C3C"/>
          <w:sz w:val="28"/>
          <w:szCs w:val="28"/>
        </w:rPr>
        <w:br/>
        <w:t>УТВЕРЖДЕНО</w:t>
      </w:r>
      <w:r w:rsidRPr="00AE5179">
        <w:rPr>
          <w:color w:val="3C3C3C"/>
          <w:sz w:val="28"/>
          <w:szCs w:val="28"/>
        </w:rPr>
        <w:br/>
        <w:t xml:space="preserve">постановлением </w:t>
      </w:r>
      <w:r>
        <w:rPr>
          <w:sz w:val="28"/>
          <w:szCs w:val="28"/>
        </w:rPr>
        <w:t xml:space="preserve">Главы </w:t>
      </w:r>
    </w:p>
    <w:p w:rsidR="00DB212A" w:rsidRP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Бельтирского сельского поселения</w:t>
      </w:r>
    </w:p>
    <w:p w:rsidR="00DB212A" w:rsidRPr="00AE5179" w:rsidRDefault="00DB212A" w:rsidP="00DB212A">
      <w:pPr>
        <w:pStyle w:val="af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от </w:t>
      </w:r>
      <w:r>
        <w:rPr>
          <w:color w:val="3C3C3C"/>
          <w:sz w:val="28"/>
          <w:szCs w:val="28"/>
        </w:rPr>
        <w:t>______</w:t>
      </w:r>
      <w:r w:rsidRPr="00AE5179">
        <w:rPr>
          <w:color w:val="3C3C3C"/>
          <w:sz w:val="28"/>
          <w:szCs w:val="28"/>
        </w:rPr>
        <w:t xml:space="preserve"> №</w:t>
      </w:r>
      <w:r>
        <w:rPr>
          <w:color w:val="3C3C3C"/>
          <w:sz w:val="28"/>
          <w:szCs w:val="28"/>
        </w:rPr>
        <w:t>_____</w:t>
      </w:r>
      <w:r w:rsidRPr="00AE5179">
        <w:rPr>
          <w:color w:val="3C3C3C"/>
          <w:sz w:val="28"/>
          <w:szCs w:val="28"/>
        </w:rPr>
        <w:t>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DB212A" w:rsidRPr="00542E9C" w:rsidRDefault="00DB212A" w:rsidP="00DB212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E9C">
        <w:rPr>
          <w:b/>
          <w:color w:val="3C3C3C"/>
          <w:sz w:val="28"/>
          <w:szCs w:val="28"/>
        </w:rPr>
        <w:t>Положение</w:t>
      </w:r>
      <w:r w:rsidRPr="00542E9C">
        <w:rPr>
          <w:b/>
          <w:color w:val="3C3C3C"/>
          <w:sz w:val="28"/>
          <w:szCs w:val="28"/>
        </w:rPr>
        <w:br/>
        <w:t>о деятельности подразделений муниципальной пожарной охраны</w:t>
      </w:r>
      <w:r w:rsidRPr="00542E9C">
        <w:rPr>
          <w:rStyle w:val="apple-converted-space"/>
          <w:b/>
          <w:color w:val="3C3C3C"/>
          <w:sz w:val="28"/>
          <w:szCs w:val="28"/>
        </w:rPr>
        <w:t> </w:t>
      </w:r>
      <w:r w:rsidRPr="00542E9C">
        <w:rPr>
          <w:b/>
          <w:color w:val="3C3C3C"/>
          <w:sz w:val="28"/>
          <w:szCs w:val="28"/>
        </w:rPr>
        <w:br/>
      </w:r>
      <w:r w:rsidRPr="00542E9C">
        <w:rPr>
          <w:b/>
          <w:sz w:val="28"/>
          <w:szCs w:val="28"/>
        </w:rPr>
        <w:t>муниципального образования Бельтирского сельского поселения</w:t>
      </w:r>
    </w:p>
    <w:p w:rsidR="00DB212A" w:rsidRPr="00AE5179" w:rsidRDefault="00DB212A" w:rsidP="00DB212A">
      <w:pPr>
        <w:pStyle w:val="af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</w:t>
      </w:r>
      <w:r w:rsidRPr="00AE5179">
        <w:rPr>
          <w:color w:val="3C3C3C"/>
          <w:sz w:val="28"/>
          <w:szCs w:val="28"/>
        </w:rPr>
        <w:t>Общие положения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1.1. Настоящее </w:t>
      </w:r>
      <w:r>
        <w:rPr>
          <w:color w:val="3C3C3C"/>
          <w:sz w:val="28"/>
          <w:szCs w:val="28"/>
        </w:rPr>
        <w:t>П</w:t>
      </w:r>
      <w:r w:rsidRPr="00AE5179">
        <w:rPr>
          <w:color w:val="3C3C3C"/>
          <w:sz w:val="28"/>
          <w:szCs w:val="28"/>
        </w:rPr>
        <w:t xml:space="preserve">оложение определяет общие требования к организации деятельности муниципальной пожарной охраны на территории </w:t>
      </w:r>
      <w:r>
        <w:rPr>
          <w:sz w:val="28"/>
          <w:szCs w:val="28"/>
        </w:rPr>
        <w:t>муниципального образования Бельтирское сельское поселение</w:t>
      </w:r>
      <w:r w:rsidRPr="00AE5179">
        <w:rPr>
          <w:color w:val="3C3C3C"/>
          <w:sz w:val="28"/>
          <w:szCs w:val="28"/>
        </w:rPr>
        <w:t>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color w:val="3C3C3C"/>
          <w:sz w:val="28"/>
          <w:szCs w:val="28"/>
        </w:rPr>
        <w:t>Республики Алтай</w:t>
      </w:r>
      <w:r w:rsidRPr="00AE5179">
        <w:rPr>
          <w:color w:val="3C3C3C"/>
          <w:sz w:val="28"/>
          <w:szCs w:val="28"/>
        </w:rPr>
        <w:t xml:space="preserve"> и МЧС России, муниципальными правовыми актами и настоящим Положением.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1.3. Муниципальная пожарная охрана входит в состав местного гарнизона пожарной охраны. Привлечение муниципальной пожарной охраны к тушению пожаров осуществляется на основании </w:t>
      </w:r>
      <w:r>
        <w:rPr>
          <w:color w:val="3C3C3C"/>
          <w:sz w:val="28"/>
          <w:szCs w:val="28"/>
        </w:rPr>
        <w:t>П</w:t>
      </w:r>
      <w:r w:rsidRPr="00AE5179">
        <w:rPr>
          <w:color w:val="3C3C3C"/>
          <w:sz w:val="28"/>
          <w:szCs w:val="28"/>
        </w:rPr>
        <w:t>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</w:t>
      </w:r>
      <w:r>
        <w:rPr>
          <w:color w:val="3C3C3C"/>
          <w:sz w:val="28"/>
          <w:szCs w:val="28"/>
        </w:rPr>
        <w:t xml:space="preserve"> РФ</w:t>
      </w:r>
      <w:r w:rsidRPr="00AE5179">
        <w:rPr>
          <w:color w:val="3C3C3C"/>
          <w:sz w:val="28"/>
          <w:szCs w:val="28"/>
        </w:rPr>
        <w:t>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2. Организация деятельности муниципальной пожарной охраны.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</w:t>
      </w:r>
      <w:r>
        <w:rPr>
          <w:sz w:val="28"/>
          <w:szCs w:val="28"/>
        </w:rPr>
        <w:t>муниципального образования Бельтирского сельского поселения</w:t>
      </w:r>
      <w:r w:rsidRPr="00AE5179">
        <w:rPr>
          <w:color w:val="3C3C3C"/>
          <w:sz w:val="28"/>
          <w:szCs w:val="28"/>
        </w:rPr>
        <w:t>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Создание муниципальной пожарной охраны является правом поселения по решению вопросов, не отнесенных к вопросам местного значения поселений.</w:t>
      </w:r>
      <w:r w:rsidRPr="00AE5179">
        <w:rPr>
          <w:rStyle w:val="apple-converted-space"/>
          <w:color w:val="3C3C3C"/>
          <w:sz w:val="28"/>
          <w:szCs w:val="28"/>
        </w:rPr>
        <w:t> 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Подразделения муниципальной пожарной охраны, созданные на территории поселения, находятся в оперативном подчинении у начальника местного гарнизона пожарной охраны.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При создании на территории поселения двух и более муниципальных пожарных частей создается отряд для осуществления общего руководства муниципальной пожарной охраной.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</w:t>
      </w:r>
      <w:r w:rsidRPr="00AE5179">
        <w:rPr>
          <w:color w:val="3C3C3C"/>
          <w:sz w:val="28"/>
          <w:szCs w:val="28"/>
        </w:rPr>
        <w:lastRenderedPageBreak/>
        <w:t>имущественные права, может быть истцом и ответчиков в суде, арбитражном и третейском судах.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3. Основные задачи. Вопросы взаимодействия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left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Основными задачами муниципальной пожарной охраны являются:</w:t>
      </w:r>
      <w:r w:rsidRPr="00AE5179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- </w:t>
      </w:r>
      <w:r w:rsidRPr="00AE5179">
        <w:rPr>
          <w:color w:val="3C3C3C"/>
          <w:sz w:val="28"/>
          <w:szCs w:val="28"/>
        </w:rPr>
        <w:t>организация и осуществление профилактики пожаров;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AE5179">
        <w:rPr>
          <w:color w:val="3C3C3C"/>
          <w:sz w:val="28"/>
          <w:szCs w:val="28"/>
        </w:rPr>
        <w:t>спасение людей и имущества при пожарах;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AE5179">
        <w:rPr>
          <w:color w:val="3C3C3C"/>
          <w:sz w:val="28"/>
          <w:szCs w:val="28"/>
        </w:rPr>
        <w:t>организация и осуществление тушения пожаров и проведения аварийно-спасательных работ;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Pr="00AE5179">
        <w:rPr>
          <w:color w:val="3C3C3C"/>
          <w:sz w:val="28"/>
          <w:szCs w:val="28"/>
        </w:rPr>
        <w:t>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Муниципальная пожарная охрана для выполнения возложенных на нее задач взаимодействует с:</w:t>
      </w:r>
      <w:r>
        <w:rPr>
          <w:color w:val="3C3C3C"/>
          <w:sz w:val="28"/>
          <w:szCs w:val="28"/>
        </w:rPr>
        <w:t xml:space="preserve"> 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федеральной противопожарной службой;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противопожарной службой области;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ведомственной пожарной охраной;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добровольной пожарной охраной;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частной пожарной охраной.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4.Основные функции муниципальной пожарной охраны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Муниципальная пожарная охрана в соответствии с возложенными на нее задачами осуществляет следующие основные функции: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1) осуществляет совместно с заинтересованными организациями подготовки проектов муниципальных правовых актов в области пожарной безопасности;</w:t>
      </w:r>
      <w:r w:rsidRPr="00AE5179">
        <w:rPr>
          <w:rStyle w:val="apple-converted-space"/>
          <w:color w:val="3C3C3C"/>
          <w:sz w:val="28"/>
          <w:szCs w:val="28"/>
        </w:rPr>
        <w:t> 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2) обеспечивает реализацию муниципальных правовых актов в области пожарной безопасности;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контроля за качеством подготовки;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5) проводит противопожарную пропаганду;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6) содействует деятельности добровольным пожарным;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7) организует связь с общественностью и средствами массовой информации по вопросам своей компетенции;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8) организует тушение пожаров и проведение аварийно-спасательных работ;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9) организует привлечение организаций и общественных объединений к тушению пожаров;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10) проводит профессиональную подготовку личного состава муниципальной пожарной охраны</w:t>
      </w:r>
      <w:r>
        <w:rPr>
          <w:color w:val="3C3C3C"/>
          <w:sz w:val="28"/>
          <w:szCs w:val="28"/>
        </w:rPr>
        <w:t>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lastRenderedPageBreak/>
        <w:t>12) осуществляет контроль за соблюдением первичных мер пожарной безопасности на объектах муниципальной собственности;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5. Права муниципальной пожарной охраны: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Муниципальная пожарная охрана в установленной сфере деятельности имеет право: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4) ограничивать или запрещать доступ транспорта и пешеходов к местам пожаров.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6.Личный состав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Личный состав муниципальной пожарной охраны включает в себя: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1) Руководящий состав муниципальной пожарной охраны (отряда, части);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2) Рядовой состав муниципальной пожарной охраны (отряда, части).</w:t>
      </w:r>
      <w:r w:rsidRPr="00AE5179">
        <w:rPr>
          <w:color w:val="3C3C3C"/>
          <w:sz w:val="28"/>
          <w:szCs w:val="28"/>
        </w:rPr>
        <w:br/>
        <w:t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  <w:r w:rsidRPr="00AE5179">
        <w:rPr>
          <w:color w:val="3C3C3C"/>
          <w:sz w:val="28"/>
          <w:szCs w:val="28"/>
        </w:rPr>
        <w:br/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По результатам рассмотрения заявлений принимается одно из решений: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1) принять гражданина в муниципальную пожарную охрану;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3) отказать гражданину в приеме в муниципальную пожарную охрану.</w:t>
      </w:r>
      <w:r w:rsidRPr="00AE5179">
        <w:rPr>
          <w:color w:val="3C3C3C"/>
          <w:sz w:val="28"/>
          <w:szCs w:val="28"/>
        </w:rPr>
        <w:br/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Повторное принятие гражданина в муниципальную пожарную охрану проводится на общих основаниях.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lastRenderedPageBreak/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7. Финансовое и материально-техническое обеспечение</w:t>
      </w:r>
      <w:r w:rsidRPr="00AE5179">
        <w:rPr>
          <w:color w:val="3C3C3C"/>
          <w:sz w:val="28"/>
          <w:szCs w:val="28"/>
        </w:rPr>
        <w:br/>
        <w:t>служб пожарной безопасности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8. Порядок создания муниципальной пожарной охраны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  <w:r w:rsidRPr="00AE5179">
        <w:rPr>
          <w:color w:val="3C3C3C"/>
          <w:sz w:val="28"/>
          <w:szCs w:val="28"/>
        </w:rPr>
        <w:br/>
        <w:t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Федеральная противопожарная служба МЧС России осуществляет координацию и контроль деятельности муниципальной пожарной охраны</w:t>
      </w:r>
      <w:r w:rsidRPr="00AE5179">
        <w:rPr>
          <w:rStyle w:val="apple-converted-space"/>
          <w:color w:val="3C3C3C"/>
          <w:sz w:val="28"/>
          <w:szCs w:val="28"/>
        </w:rPr>
        <w:t> </w:t>
      </w:r>
      <w:r w:rsidRPr="00AE5179">
        <w:rPr>
          <w:color w:val="3C3C3C"/>
          <w:sz w:val="28"/>
          <w:szCs w:val="28"/>
        </w:rPr>
        <w:br/>
        <w:t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</w:t>
      </w:r>
      <w:r w:rsidRPr="00AE5179">
        <w:rPr>
          <w:rStyle w:val="apple-converted-space"/>
          <w:color w:val="3C3C3C"/>
          <w:sz w:val="28"/>
          <w:szCs w:val="28"/>
        </w:rPr>
        <w:t> 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9. Профессиональная подготовка работников</w:t>
      </w:r>
      <w:r>
        <w:rPr>
          <w:color w:val="3C3C3C"/>
          <w:sz w:val="28"/>
          <w:szCs w:val="28"/>
        </w:rPr>
        <w:t xml:space="preserve"> 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муниципальной пожарной охраны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</w:t>
      </w:r>
      <w:r w:rsidRPr="00AE5179">
        <w:rPr>
          <w:rStyle w:val="apple-converted-space"/>
          <w:color w:val="3C3C3C"/>
          <w:sz w:val="28"/>
          <w:szCs w:val="28"/>
        </w:rPr>
        <w:t> </w:t>
      </w:r>
      <w:r w:rsidRPr="00AE5179">
        <w:rPr>
          <w:color w:val="3C3C3C"/>
          <w:sz w:val="28"/>
          <w:szCs w:val="28"/>
        </w:rPr>
        <w:br/>
        <w:t>Работники муниципальной пожарной охраны, принятые на работу, проходят специальное первоначальное обучение по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Последующая подготовка работников муниципальной пожарной охраны осуществляется начальником муниципальной пожарной части в рабочее время по </w:t>
      </w:r>
      <w:r w:rsidRPr="00AE5179">
        <w:rPr>
          <w:color w:val="3C3C3C"/>
          <w:sz w:val="28"/>
          <w:szCs w:val="28"/>
        </w:rPr>
        <w:lastRenderedPageBreak/>
        <w:t>программам, согласованным с федеральной противопожарной службой МЧС России.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10. Оплата труда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Оплата труда работников муниципальной пожарной охраны 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 индивидуальном трудовом договоре.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11. Обязанности работника муниципальной пожарной охраны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Обязанности работников муниципальной пожарной охраны определяются их функциональными обязанностями.</w:t>
      </w:r>
      <w:r>
        <w:rPr>
          <w:color w:val="3C3C3C"/>
          <w:sz w:val="28"/>
          <w:szCs w:val="28"/>
        </w:rPr>
        <w:t xml:space="preserve"> </w:t>
      </w:r>
      <w:r w:rsidRPr="00AE5179">
        <w:rPr>
          <w:color w:val="3C3C3C"/>
          <w:sz w:val="28"/>
          <w:szCs w:val="28"/>
        </w:rPr>
        <w:t>Работник муниципальной пожарной охраны обязан: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1) знать, соблюдать требования правил пожарной безопасности;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3) знать и выполнять свои обязанности по табелю боевого расчета;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5) вести разъяснительную работу среди населения, работников организаций о мерах пожарной безопасности;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12. Права работника муниципальной пожарной охраны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13. Обязанности начальника муниципальной пожарной части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Начальник муниципальной пожарной части обязан: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1) осуществлять повседневное руководство муниципальной пожарной частью;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5) руководить тушением пожара при его возникновении до прибытия подразделений государственной противопожарной службы;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6) оказывать практическую помощь в организации и работе дружин юных пожарных;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lastRenderedPageBreak/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На период временного отсутствия начальника муниципальной пожарной части исполняющим его обязанности назначается наиболее подготовленный работник муниципальной пожарной части.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14. Права начальника муниципальной пожарной части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Начальник муниципальной пожарной части при осуществлении возложенных на него обязанностей имеет право: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5) проверять в установленном порядке несение караульной службы личным составом части;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6) отстранять работников от несения караульной службы за нарушение дисциплины и правил охраны труда.</w:t>
      </w:r>
    </w:p>
    <w:p w:rsidR="00DB212A" w:rsidRPr="00AE5179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 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lastRenderedPageBreak/>
        <w:t>УТВЕРЖДЕНО</w:t>
      </w:r>
      <w:r w:rsidRPr="00AE5179">
        <w:rPr>
          <w:color w:val="3C3C3C"/>
          <w:sz w:val="28"/>
          <w:szCs w:val="28"/>
        </w:rPr>
        <w:br/>
        <w:t xml:space="preserve">постановлением </w:t>
      </w:r>
      <w:r>
        <w:rPr>
          <w:color w:val="3C3C3C"/>
          <w:sz w:val="28"/>
          <w:szCs w:val="28"/>
        </w:rPr>
        <w:t>главы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МО Бельтирского сельского поселения</w:t>
      </w:r>
    </w:p>
    <w:p w:rsidR="00DB212A" w:rsidRPr="00AE5179" w:rsidRDefault="00DB212A" w:rsidP="00DB212A">
      <w:pPr>
        <w:pStyle w:val="af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от ________________</w:t>
      </w:r>
      <w:r w:rsidRPr="00AE5179">
        <w:rPr>
          <w:color w:val="3C3C3C"/>
          <w:sz w:val="28"/>
          <w:szCs w:val="28"/>
        </w:rPr>
        <w:t xml:space="preserve"> №</w:t>
      </w:r>
      <w:r>
        <w:rPr>
          <w:color w:val="3C3C3C"/>
          <w:sz w:val="28"/>
          <w:szCs w:val="28"/>
        </w:rPr>
        <w:t xml:space="preserve"> __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DB212A" w:rsidRPr="00AE5179" w:rsidRDefault="00DB212A" w:rsidP="00DB212A">
      <w:pPr>
        <w:pStyle w:val="af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Положение</w:t>
      </w:r>
      <w:r w:rsidRPr="00AE5179">
        <w:rPr>
          <w:color w:val="3C3C3C"/>
          <w:sz w:val="28"/>
          <w:szCs w:val="28"/>
        </w:rPr>
        <w:br/>
        <w:t>о деятельнос</w:t>
      </w:r>
      <w:r>
        <w:rPr>
          <w:color w:val="3C3C3C"/>
          <w:sz w:val="28"/>
          <w:szCs w:val="28"/>
        </w:rPr>
        <w:t>ти добровольной пожарной охраны</w:t>
      </w:r>
      <w:r w:rsidRPr="00AE5179">
        <w:rPr>
          <w:color w:val="3C3C3C"/>
          <w:sz w:val="28"/>
          <w:szCs w:val="28"/>
        </w:rPr>
        <w:br/>
        <w:t xml:space="preserve">на территории </w:t>
      </w:r>
      <w:r>
        <w:rPr>
          <w:sz w:val="28"/>
          <w:szCs w:val="28"/>
        </w:rPr>
        <w:t>муниципального образования Бельтирского сельского поселения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left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br/>
        <w:t>1. Общие положения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охраны (далее </w:t>
      </w:r>
      <w:r>
        <w:rPr>
          <w:color w:val="3C3C3C"/>
          <w:sz w:val="28"/>
          <w:szCs w:val="28"/>
        </w:rPr>
        <w:t xml:space="preserve">- </w:t>
      </w:r>
      <w:r w:rsidRPr="00AE5179">
        <w:rPr>
          <w:color w:val="3C3C3C"/>
          <w:sz w:val="28"/>
          <w:szCs w:val="28"/>
        </w:rPr>
        <w:t xml:space="preserve">ДПО) на территории </w:t>
      </w:r>
      <w:r>
        <w:rPr>
          <w:sz w:val="28"/>
          <w:szCs w:val="28"/>
        </w:rPr>
        <w:t xml:space="preserve"> муниципального образования Бельтирское сельское поселение</w:t>
      </w:r>
      <w:r w:rsidRPr="00AE5179">
        <w:rPr>
          <w:color w:val="3C3C3C"/>
          <w:sz w:val="28"/>
          <w:szCs w:val="28"/>
        </w:rPr>
        <w:t>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color w:val="3C3C3C"/>
          <w:sz w:val="28"/>
          <w:szCs w:val="28"/>
        </w:rPr>
        <w:t>Республики Алтай</w:t>
      </w:r>
      <w:r w:rsidRPr="00AE5179">
        <w:rPr>
          <w:color w:val="3C3C3C"/>
          <w:sz w:val="28"/>
          <w:szCs w:val="28"/>
        </w:rPr>
        <w:t xml:space="preserve"> и МЧС России, муниципальными правовыми актами и настоящим Положением.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</w:t>
      </w:r>
      <w:r w:rsidRPr="00E45513">
        <w:rPr>
          <w:color w:val="3C3C3C"/>
          <w:sz w:val="28"/>
          <w:szCs w:val="28"/>
        </w:rPr>
        <w:t xml:space="preserve"> </w:t>
      </w:r>
      <w:r w:rsidRPr="00AE5179">
        <w:rPr>
          <w:color w:val="3C3C3C"/>
          <w:sz w:val="28"/>
          <w:szCs w:val="28"/>
        </w:rPr>
        <w:t>Российской Федерации.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1.4. Органы местного самоуправления </w:t>
      </w:r>
      <w:r>
        <w:rPr>
          <w:sz w:val="28"/>
          <w:szCs w:val="28"/>
        </w:rPr>
        <w:t xml:space="preserve">муниципального образования Бельтирского сельского поселения </w:t>
      </w:r>
      <w:r w:rsidRPr="00AE5179">
        <w:rPr>
          <w:color w:val="3C3C3C"/>
          <w:sz w:val="28"/>
          <w:szCs w:val="28"/>
        </w:rPr>
        <w:t xml:space="preserve">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 </w:t>
      </w:r>
      <w:r>
        <w:rPr>
          <w:color w:val="3C3C3C"/>
          <w:sz w:val="28"/>
          <w:szCs w:val="28"/>
        </w:rPr>
        <w:t>Республики Алтай</w:t>
      </w:r>
      <w:r w:rsidRPr="00AE5179">
        <w:rPr>
          <w:color w:val="3C3C3C"/>
          <w:sz w:val="28"/>
          <w:szCs w:val="28"/>
        </w:rPr>
        <w:t xml:space="preserve">, муниципальными нормативными правовыми актами и настоящим </w:t>
      </w:r>
      <w:r>
        <w:rPr>
          <w:color w:val="3C3C3C"/>
          <w:sz w:val="28"/>
          <w:szCs w:val="28"/>
        </w:rPr>
        <w:t>П</w:t>
      </w:r>
      <w:r w:rsidRPr="00AE5179">
        <w:rPr>
          <w:color w:val="3C3C3C"/>
          <w:sz w:val="28"/>
          <w:szCs w:val="28"/>
        </w:rPr>
        <w:t>оложением.</w:t>
      </w:r>
      <w:r w:rsidRPr="00AE5179">
        <w:rPr>
          <w:rStyle w:val="apple-converted-space"/>
          <w:color w:val="3C3C3C"/>
          <w:sz w:val="28"/>
          <w:szCs w:val="28"/>
        </w:rPr>
        <w:t> </w:t>
      </w:r>
      <w:r w:rsidRPr="00AE5179">
        <w:rPr>
          <w:color w:val="3C3C3C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2. Организация деятельности ДПО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В населенных пунктах </w:t>
      </w:r>
      <w:r>
        <w:rPr>
          <w:sz w:val="28"/>
          <w:szCs w:val="28"/>
        </w:rPr>
        <w:t xml:space="preserve">муниципального образования Бельтирского сельского поселения </w:t>
      </w:r>
      <w:r w:rsidRPr="00AE5179">
        <w:rPr>
          <w:color w:val="3C3C3C"/>
          <w:sz w:val="28"/>
          <w:szCs w:val="28"/>
        </w:rPr>
        <w:t>численностью более 5 человек могут быть созданы подразделения ДПО, принимающие непосредственное участие в тушении пожаров на территории поселения.</w:t>
      </w:r>
      <w:r w:rsidRPr="00AE5179">
        <w:rPr>
          <w:rStyle w:val="apple-converted-space"/>
          <w:color w:val="3C3C3C"/>
          <w:sz w:val="28"/>
          <w:szCs w:val="28"/>
        </w:rPr>
        <w:t> 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ДПО </w:t>
      </w:r>
      <w:r>
        <w:rPr>
          <w:sz w:val="28"/>
          <w:szCs w:val="28"/>
        </w:rPr>
        <w:t xml:space="preserve">муниципального образования Бельирское сельское поселение </w:t>
      </w:r>
      <w:r w:rsidRPr="00AE5179">
        <w:rPr>
          <w:color w:val="3C3C3C"/>
          <w:sz w:val="28"/>
          <w:szCs w:val="28"/>
        </w:rPr>
        <w:t xml:space="preserve">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</w:t>
      </w:r>
      <w:r>
        <w:rPr>
          <w:sz w:val="28"/>
          <w:szCs w:val="28"/>
        </w:rPr>
        <w:t>муниципального образования Бельтирское сельское поселение</w:t>
      </w:r>
      <w:r w:rsidRPr="00AE5179">
        <w:rPr>
          <w:color w:val="3C3C3C"/>
          <w:sz w:val="28"/>
          <w:szCs w:val="28"/>
        </w:rPr>
        <w:t>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lastRenderedPageBreak/>
        <w:t xml:space="preserve">ДПО </w:t>
      </w:r>
      <w:r>
        <w:rPr>
          <w:sz w:val="28"/>
          <w:szCs w:val="28"/>
        </w:rPr>
        <w:t xml:space="preserve">муниципального образования Бельтирского сельского поселения </w:t>
      </w:r>
      <w:r w:rsidRPr="00AE5179">
        <w:rPr>
          <w:color w:val="3C3C3C"/>
          <w:sz w:val="28"/>
          <w:szCs w:val="28"/>
        </w:rPr>
        <w:t>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Бельтирское сельское поселение </w:t>
      </w:r>
      <w:r w:rsidRPr="00AE5179">
        <w:rPr>
          <w:color w:val="3C3C3C"/>
          <w:sz w:val="28"/>
          <w:szCs w:val="28"/>
        </w:rPr>
        <w:t xml:space="preserve">создает условия для организации ДПО на территории </w:t>
      </w:r>
      <w:r>
        <w:rPr>
          <w:color w:val="3C3C3C"/>
          <w:sz w:val="28"/>
          <w:szCs w:val="28"/>
        </w:rPr>
        <w:t>района</w:t>
      </w:r>
      <w:r w:rsidRPr="00AE5179">
        <w:rPr>
          <w:color w:val="3C3C3C"/>
          <w:sz w:val="28"/>
          <w:szCs w:val="28"/>
        </w:rPr>
        <w:t>, в том числе: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</w:t>
      </w:r>
      <w:r>
        <w:rPr>
          <w:sz w:val="28"/>
          <w:szCs w:val="28"/>
        </w:rPr>
        <w:t xml:space="preserve">муниципального образования Бельтирское сельское поселение </w:t>
      </w:r>
      <w:r w:rsidRPr="00AE5179">
        <w:rPr>
          <w:color w:val="3C3C3C"/>
          <w:sz w:val="28"/>
          <w:szCs w:val="28"/>
        </w:rPr>
        <w:t>в члены ДПО, проведение агитационной работы.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3) приобретение (изготовление) средств противопожарной пропаганды, агитации.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3. Меры материальной и социальной поддержки</w:t>
      </w:r>
      <w:r w:rsidRPr="00AE5179">
        <w:rPr>
          <w:rStyle w:val="apple-converted-space"/>
          <w:color w:val="3C3C3C"/>
          <w:sz w:val="28"/>
          <w:szCs w:val="28"/>
        </w:rPr>
        <w:t> </w:t>
      </w:r>
      <w:r w:rsidRPr="00AE5179">
        <w:rPr>
          <w:color w:val="3C3C3C"/>
          <w:sz w:val="28"/>
          <w:szCs w:val="28"/>
        </w:rPr>
        <w:t>добровольных пожарных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 и общественных объединений пожарной охране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3.1 Добровольной пожарной охране предоставляются следующие льготы и меры поддержки: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льгота по уплате земельного налога: освобождение от уплаты земельного налога как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охраны, так и для работников ДПО и добровольных пожарных;</w:t>
      </w:r>
      <w:r w:rsidRPr="00AE5179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   </w:t>
      </w:r>
      <w:r w:rsidRPr="00AE5179">
        <w:rPr>
          <w:color w:val="3C3C3C"/>
          <w:sz w:val="28"/>
          <w:szCs w:val="28"/>
        </w:rPr>
        <w:t>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  <w:r w:rsidRPr="00AE5179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   </w:t>
      </w:r>
      <w:r w:rsidRPr="00AE5179">
        <w:rPr>
          <w:color w:val="3C3C3C"/>
          <w:sz w:val="28"/>
          <w:szCs w:val="28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льготное (первоочередное) предоставление земельных участков для индивидуального жилищного строительства, сенокосов, пастбищ, а также их охраны;</w:t>
      </w:r>
      <w:r w:rsidRPr="00AE5179">
        <w:rPr>
          <w:rStyle w:val="apple-converted-space"/>
          <w:color w:val="3C3C3C"/>
          <w:sz w:val="28"/>
          <w:szCs w:val="28"/>
        </w:rPr>
        <w:t> 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оказывается помощь в хозяйственной деятельности: заготовка дров и кормов, вспашка огородов;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оказание помощи при вывозке бытовых отходов и мусора с частных домовладений, принадлежащих на праве собственности добровольным пожарным;</w:t>
      </w:r>
      <w:r w:rsidRPr="00AE5179">
        <w:rPr>
          <w:rStyle w:val="apple-converted-space"/>
          <w:color w:val="3C3C3C"/>
          <w:sz w:val="28"/>
          <w:szCs w:val="28"/>
        </w:rPr>
        <w:t> </w:t>
      </w:r>
      <w:r w:rsidRPr="00AE5179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  </w:t>
      </w:r>
      <w:r w:rsidRPr="00AE5179">
        <w:rPr>
          <w:color w:val="3C3C3C"/>
          <w:sz w:val="28"/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выплата компенсаций на санаторно-курортное лечение, оплату слуг мобильной связи.</w:t>
      </w:r>
    </w:p>
    <w:p w:rsidR="00DB212A" w:rsidRPr="00AE5179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lastRenderedPageBreak/>
        <w:t>3.2. Материальное и моральное стимулирование деятельности добровольных пожарных.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</w:t>
      </w:r>
      <w:r>
        <w:rPr>
          <w:sz w:val="28"/>
          <w:szCs w:val="28"/>
        </w:rPr>
        <w:t>муниципального образования Бельтирское сельское поселение</w:t>
      </w:r>
      <w:r w:rsidRPr="00AE5179">
        <w:rPr>
          <w:color w:val="3C3C3C"/>
          <w:sz w:val="28"/>
          <w:szCs w:val="28"/>
        </w:rPr>
        <w:t>: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1. объявление Благодарности Главы </w:t>
      </w:r>
      <w:r w:rsidR="00A72397">
        <w:rPr>
          <w:sz w:val="28"/>
          <w:szCs w:val="28"/>
        </w:rPr>
        <w:t>Бельтирского сельского поселения</w:t>
      </w:r>
      <w:r w:rsidRPr="00AE5179">
        <w:rPr>
          <w:color w:val="3C3C3C"/>
          <w:sz w:val="28"/>
          <w:szCs w:val="28"/>
        </w:rPr>
        <w:t>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2. разовая денежная выплата в размере 1 минимального размера оплаты труда;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3. награждение ценными подарками;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4. награждение Почетной грамотой Главы </w:t>
      </w:r>
      <w:r w:rsidR="00A72397">
        <w:rPr>
          <w:sz w:val="28"/>
          <w:szCs w:val="28"/>
        </w:rPr>
        <w:t>МО Бельтирского сельского поселения</w:t>
      </w:r>
      <w:r w:rsidRPr="00AE5179">
        <w:rPr>
          <w:color w:val="3C3C3C"/>
          <w:sz w:val="28"/>
          <w:szCs w:val="28"/>
        </w:rPr>
        <w:t>;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5. занесение </w:t>
      </w:r>
      <w:r w:rsidR="00A72397">
        <w:rPr>
          <w:color w:val="3C3C3C"/>
          <w:sz w:val="28"/>
          <w:szCs w:val="28"/>
        </w:rPr>
        <w:t xml:space="preserve">на Доску </w:t>
      </w:r>
      <w:r w:rsidRPr="00AE5179">
        <w:rPr>
          <w:color w:val="3C3C3C"/>
          <w:sz w:val="28"/>
          <w:szCs w:val="28"/>
        </w:rPr>
        <w:t>Почета.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 w:rsidR="00A72397">
        <w:rPr>
          <w:sz w:val="28"/>
          <w:szCs w:val="28"/>
        </w:rPr>
        <w:t>МО Бельтирского сельского поселения</w:t>
      </w:r>
      <w:r w:rsidRPr="00AE5179">
        <w:rPr>
          <w:color w:val="3C3C3C"/>
          <w:sz w:val="28"/>
          <w:szCs w:val="28"/>
        </w:rPr>
        <w:t xml:space="preserve"> на период исполнения ими обязанностей добровольных пожарных.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>4. Заключительные положения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>
        <w:rPr>
          <w:sz w:val="28"/>
          <w:szCs w:val="28"/>
        </w:rPr>
        <w:t>муниципального образования</w:t>
      </w:r>
      <w:r w:rsidR="00A72397">
        <w:rPr>
          <w:sz w:val="28"/>
          <w:szCs w:val="28"/>
        </w:rPr>
        <w:t xml:space="preserve"> Бельтирского сельского поселения</w:t>
      </w:r>
      <w:r w:rsidRPr="00AE5179">
        <w:rPr>
          <w:color w:val="3C3C3C"/>
          <w:sz w:val="28"/>
          <w:szCs w:val="28"/>
        </w:rPr>
        <w:t>.</w:t>
      </w:r>
      <w:r w:rsidRPr="00AE5179">
        <w:rPr>
          <w:rStyle w:val="apple-converted-space"/>
          <w:color w:val="3C3C3C"/>
          <w:sz w:val="28"/>
          <w:szCs w:val="28"/>
        </w:rPr>
        <w:t> </w:t>
      </w:r>
    </w:p>
    <w:p w:rsidR="00DB212A" w:rsidRPr="00AE5179" w:rsidRDefault="00DB212A" w:rsidP="00DB212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AE5179">
        <w:rPr>
          <w:color w:val="3C3C3C"/>
          <w:sz w:val="28"/>
          <w:szCs w:val="28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r>
        <w:rPr>
          <w:sz w:val="28"/>
          <w:szCs w:val="28"/>
        </w:rPr>
        <w:t>муниципального образования</w:t>
      </w:r>
      <w:r w:rsidR="00A72397">
        <w:rPr>
          <w:sz w:val="28"/>
          <w:szCs w:val="28"/>
        </w:rPr>
        <w:t xml:space="preserve"> Бельтирское сельское поселение</w:t>
      </w:r>
      <w:r>
        <w:rPr>
          <w:sz w:val="28"/>
          <w:szCs w:val="28"/>
        </w:rPr>
        <w:t xml:space="preserve"> </w:t>
      </w:r>
      <w:r w:rsidRPr="00AE5179">
        <w:rPr>
          <w:color w:val="3C3C3C"/>
          <w:sz w:val="28"/>
          <w:szCs w:val="28"/>
        </w:rPr>
        <w:t>в соответствии с заключенным между добровольным пожарным и Администрацией поселения договором.</w:t>
      </w:r>
    </w:p>
    <w:p w:rsidR="00DB212A" w:rsidRDefault="00DB212A" w:rsidP="00DB212A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t> </w:t>
      </w:r>
    </w:p>
    <w:p w:rsidR="00DB212A" w:rsidRDefault="00DB212A" w:rsidP="00DB212A"/>
    <w:p w:rsidR="002907A2" w:rsidRPr="00251036" w:rsidRDefault="002907A2" w:rsidP="0025103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</w:p>
    <w:sectPr w:rsidR="002907A2" w:rsidRPr="00251036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7E" w:rsidRDefault="00E75D7E" w:rsidP="00B91A9A">
      <w:pPr>
        <w:spacing w:after="0" w:line="240" w:lineRule="auto"/>
      </w:pPr>
      <w:r>
        <w:separator/>
      </w:r>
    </w:p>
  </w:endnote>
  <w:endnote w:type="continuationSeparator" w:id="1">
    <w:p w:rsidR="00E75D7E" w:rsidRDefault="00E75D7E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7E" w:rsidRDefault="00E75D7E" w:rsidP="00B91A9A">
      <w:pPr>
        <w:spacing w:after="0" w:line="240" w:lineRule="auto"/>
      </w:pPr>
      <w:r>
        <w:separator/>
      </w:r>
    </w:p>
  </w:footnote>
  <w:footnote w:type="continuationSeparator" w:id="1">
    <w:p w:rsidR="00E75D7E" w:rsidRDefault="00E75D7E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B1004"/>
    <w:rsid w:val="000D329D"/>
    <w:rsid w:val="000E6D6E"/>
    <w:rsid w:val="00140E2B"/>
    <w:rsid w:val="001D1A49"/>
    <w:rsid w:val="002305C5"/>
    <w:rsid w:val="00251036"/>
    <w:rsid w:val="002907A2"/>
    <w:rsid w:val="003A0700"/>
    <w:rsid w:val="003A3EDA"/>
    <w:rsid w:val="00481392"/>
    <w:rsid w:val="004D4ADC"/>
    <w:rsid w:val="00515FDD"/>
    <w:rsid w:val="00542E9C"/>
    <w:rsid w:val="00651B51"/>
    <w:rsid w:val="0068510C"/>
    <w:rsid w:val="006E507B"/>
    <w:rsid w:val="006F2C24"/>
    <w:rsid w:val="007F2776"/>
    <w:rsid w:val="00806828"/>
    <w:rsid w:val="00824DDE"/>
    <w:rsid w:val="008513C6"/>
    <w:rsid w:val="008B23F2"/>
    <w:rsid w:val="00904A83"/>
    <w:rsid w:val="00922D38"/>
    <w:rsid w:val="00A056D9"/>
    <w:rsid w:val="00A71CB1"/>
    <w:rsid w:val="00A72397"/>
    <w:rsid w:val="00A807D0"/>
    <w:rsid w:val="00A96FC3"/>
    <w:rsid w:val="00AB260E"/>
    <w:rsid w:val="00AF1DA1"/>
    <w:rsid w:val="00AF386E"/>
    <w:rsid w:val="00B270A0"/>
    <w:rsid w:val="00B66230"/>
    <w:rsid w:val="00B91A9A"/>
    <w:rsid w:val="00BA6901"/>
    <w:rsid w:val="00BC67D1"/>
    <w:rsid w:val="00C9717A"/>
    <w:rsid w:val="00CE2CFD"/>
    <w:rsid w:val="00CE409C"/>
    <w:rsid w:val="00DB212A"/>
    <w:rsid w:val="00DD0AE1"/>
    <w:rsid w:val="00DF14D1"/>
    <w:rsid w:val="00E75D7E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2017-05-22T06:45:00Z</cp:lastPrinted>
  <dcterms:created xsi:type="dcterms:W3CDTF">2017-05-22T05:09:00Z</dcterms:created>
  <dcterms:modified xsi:type="dcterms:W3CDTF">2017-05-22T06:46:00Z</dcterms:modified>
</cp:coreProperties>
</file>