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EB" w:rsidRDefault="00EC12EB" w:rsidP="00EC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3704"/>
        <w:gridCol w:w="5510"/>
      </w:tblGrid>
      <w:tr w:rsidR="00EC12EB" w:rsidRPr="00743602" w:rsidTr="002C77C5">
        <w:tc>
          <w:tcPr>
            <w:tcW w:w="5495" w:type="dxa"/>
          </w:tcPr>
          <w:p w:rsidR="004451F3" w:rsidRPr="004451F3" w:rsidRDefault="004451F3" w:rsidP="002C77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0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C12EB" w:rsidRDefault="00EC12EB" w:rsidP="00445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C201A2">
              <w:rPr>
                <w:rFonts w:ascii="Times New Roman" w:hAnsi="Times New Roman"/>
                <w:sz w:val="28"/>
                <w:szCs w:val="28"/>
              </w:rPr>
              <w:t>Бельтирского</w:t>
            </w:r>
            <w:proofErr w:type="spellEnd"/>
            <w:r w:rsidR="00C2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44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Кош-Агачского</w:t>
            </w:r>
            <w:proofErr w:type="spellEnd"/>
            <w:r w:rsidR="0044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602">
              <w:rPr>
                <w:rFonts w:ascii="Times New Roman" w:hAnsi="Times New Roman"/>
                <w:sz w:val="28"/>
                <w:szCs w:val="28"/>
              </w:rPr>
              <w:t xml:space="preserve"> района Республики Алтай</w:t>
            </w:r>
          </w:p>
          <w:p w:rsidR="004451F3" w:rsidRPr="004451F3" w:rsidRDefault="004451F3" w:rsidP="00C201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C201A2">
              <w:rPr>
                <w:rFonts w:ascii="Times New Roman" w:hAnsi="Times New Roman"/>
                <w:sz w:val="28"/>
                <w:szCs w:val="28"/>
              </w:rPr>
              <w:t>Таханов</w:t>
            </w:r>
            <w:proofErr w:type="spellEnd"/>
            <w:r w:rsidR="00C201A2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</w:tr>
    </w:tbl>
    <w:p w:rsidR="00EC12EB" w:rsidRDefault="00EC12EB" w:rsidP="00EC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1F3" w:rsidRDefault="004451F3" w:rsidP="00EC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EB" w:rsidRPr="0004301E" w:rsidRDefault="00E14B7B" w:rsidP="00EC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EC12EB" w:rsidRPr="0004301E">
        <w:rPr>
          <w:rFonts w:ascii="Times New Roman" w:hAnsi="Times New Roman"/>
          <w:b/>
          <w:sz w:val="28"/>
          <w:szCs w:val="28"/>
        </w:rPr>
        <w:t xml:space="preserve"> </w:t>
      </w:r>
    </w:p>
    <w:p w:rsidR="00EC12EB" w:rsidRDefault="00EC12EB" w:rsidP="00EC12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301E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04301E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в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91A1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</w:t>
      </w:r>
      <w:r w:rsidRPr="00043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2EB" w:rsidRDefault="00C201A2" w:rsidP="00EC1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Бельтирское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EC12EB" w:rsidRPr="00043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2EB" w:rsidRPr="00043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1F3">
        <w:rPr>
          <w:rFonts w:ascii="Times New Roman" w:hAnsi="Times New Roman"/>
          <w:sz w:val="28"/>
          <w:szCs w:val="28"/>
        </w:rPr>
        <w:t>Кош-Агачского</w:t>
      </w:r>
      <w:proofErr w:type="spellEnd"/>
      <w:r w:rsidR="00EC12EB">
        <w:rPr>
          <w:rFonts w:ascii="Times New Roman" w:hAnsi="Times New Roman"/>
          <w:sz w:val="28"/>
          <w:szCs w:val="28"/>
        </w:rPr>
        <w:t xml:space="preserve"> района </w:t>
      </w:r>
    </w:p>
    <w:p w:rsidR="00EC12EB" w:rsidRPr="0004301E" w:rsidRDefault="00EC12EB" w:rsidP="00EC1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04301E">
        <w:rPr>
          <w:rFonts w:ascii="Times New Roman" w:hAnsi="Times New Roman"/>
          <w:sz w:val="28"/>
          <w:szCs w:val="28"/>
        </w:rPr>
        <w:t>на 2016-2017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696"/>
        <w:gridCol w:w="1935"/>
        <w:gridCol w:w="2480"/>
      </w:tblGrid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2EB" w:rsidRPr="00743602" w:rsidTr="002C77C5">
        <w:tc>
          <w:tcPr>
            <w:tcW w:w="14786" w:type="dxa"/>
            <w:gridSpan w:val="4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Организационно – методическое и правовое обеспечение, закрепление стандартов поведения,</w:t>
            </w:r>
          </w:p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внедрение специальных </w:t>
            </w:r>
            <w:proofErr w:type="spellStart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 процедур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96" w:type="dxa"/>
          </w:tcPr>
          <w:p w:rsidR="00EC12EB" w:rsidRPr="00743602" w:rsidRDefault="00EC12EB" w:rsidP="00C2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в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муници</w:t>
            </w:r>
            <w:r w:rsidR="0044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  <w:r w:rsidR="00C2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Бельтирское</w:t>
            </w:r>
            <w:proofErr w:type="spellEnd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44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51F3">
              <w:rPr>
                <w:rFonts w:ascii="Times New Roman" w:hAnsi="Times New Roman"/>
                <w:sz w:val="24"/>
                <w:szCs w:val="24"/>
              </w:rPr>
              <w:t>Кош-Агачского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ОМС) за профилактику коррупционных и иных правонарушений, реализацию </w:t>
            </w:r>
            <w:proofErr w:type="spellStart"/>
            <w:r w:rsidRPr="0074360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политики. Возложение на данных лиц специальных функций.</w:t>
            </w:r>
          </w:p>
        </w:tc>
        <w:tc>
          <w:tcPr>
            <w:tcW w:w="1935" w:type="dxa"/>
            <w:shd w:val="clear" w:color="auto" w:fill="FFFFFF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30 сентября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696" w:type="dxa"/>
          </w:tcPr>
          <w:p w:rsidR="00EC12EB" w:rsidRPr="00E014B6" w:rsidRDefault="00EC12EB" w:rsidP="002C77C5">
            <w:pPr>
              <w:pStyle w:val="consplusnormal0"/>
              <w:shd w:val="clear" w:color="auto" w:fill="FFFFFF"/>
              <w:spacing w:after="200" w:afterAutospacing="0"/>
              <w:jc w:val="both"/>
            </w:pPr>
            <w:r w:rsidRPr="00E014B6">
              <w:t>Разработка проектов муниципальных правовых актов по противодействию коррупции в ОМС и их принятие.</w:t>
            </w:r>
          </w:p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5" w:type="dxa"/>
            <w:shd w:val="clear" w:color="auto" w:fill="FFFFFF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регламенты и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служебные контракты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 обязанностей по соблюдению ограничений и запретов, требований к служебному поведению, предотвращении или урегулировании конфликта интересов, исполнении иных 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обязанностей в соответствии с </w:t>
            </w:r>
            <w:proofErr w:type="spellStart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законодательством, ответственности за нарушение </w:t>
            </w:r>
            <w:proofErr w:type="spellStart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законодательства. </w:t>
            </w:r>
          </w:p>
        </w:tc>
        <w:tc>
          <w:tcPr>
            <w:tcW w:w="1935" w:type="dxa"/>
            <w:shd w:val="clear" w:color="auto" w:fill="FFFFFF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15 октября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696" w:type="dxa"/>
          </w:tcPr>
          <w:p w:rsidR="00EC12EB" w:rsidRPr="00743602" w:rsidRDefault="001F575E" w:rsidP="001F5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EC12EB"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Кодекса этики и служебного поведения муниципальных служащих ОМС. </w:t>
            </w:r>
          </w:p>
        </w:tc>
        <w:tc>
          <w:tcPr>
            <w:tcW w:w="1935" w:type="dxa"/>
            <w:shd w:val="clear" w:color="auto" w:fill="FFFFFF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30 сентября 2016 года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743602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935" w:type="dxa"/>
            <w:shd w:val="clear" w:color="auto" w:fill="FFFFFF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696" w:type="dxa"/>
          </w:tcPr>
          <w:p w:rsidR="00EC12EB" w:rsidRPr="00743602" w:rsidRDefault="001F575E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EC12EB"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 в ОМС  процедуры информирования муниципальными служащими и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Внедрение в ОМС процедуры информирования муниципальными служащими и 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в ОМС негативного отношения к дарению подарков муниципальным служащим и работникам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696" w:type="dxa"/>
            <w:shd w:val="clear" w:color="auto" w:fill="auto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приема, учета и рассмотрения обращений граждан и юридических лиц, в том числе  о фактах коррупции со стороны муниципальных служащих и работников ОМС.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процедуры, направленной на соблюдение требований </w:t>
            </w:r>
            <w:hyperlink r:id="rId4" w:history="1">
              <w:r w:rsidRPr="00743602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743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декабря 2008 года № 273-ФЗ «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коррупции», устанавливающих ограничения для гражданина, замещавшего в ОМС должность муниципальной службы, при заключении им трудового или гражданско-правового договора.</w:t>
            </w:r>
            <w:proofErr w:type="gramEnd"/>
          </w:p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15 октября 2016 года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rPr>
          <w:trHeight w:val="404"/>
        </w:trPr>
        <w:tc>
          <w:tcPr>
            <w:tcW w:w="14786" w:type="dxa"/>
            <w:gridSpan w:val="4"/>
            <w:shd w:val="clear" w:color="auto" w:fill="auto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Противодействие коррупции на территории муниципального образования</w:t>
            </w:r>
          </w:p>
        </w:tc>
      </w:tr>
      <w:tr w:rsidR="00EC12EB" w:rsidRPr="00743602" w:rsidTr="002C77C5">
        <w:trPr>
          <w:trHeight w:val="264"/>
        </w:trPr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ограничений и </w:t>
            </w:r>
            <w:proofErr w:type="gramStart"/>
            <w:r w:rsidRPr="00743602">
              <w:rPr>
                <w:rFonts w:ascii="Times New Roman" w:hAnsi="Times New Roman"/>
                <w:sz w:val="24"/>
                <w:szCs w:val="24"/>
              </w:rPr>
              <w:t>запретов</w:t>
            </w:r>
            <w:proofErr w:type="gram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EC12EB" w:rsidRPr="00743602" w:rsidTr="002C77C5">
        <w:trPr>
          <w:trHeight w:val="1107"/>
        </w:trPr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гражданами, замещающими муниципальные должности ограничений и </w:t>
            </w:r>
            <w:proofErr w:type="gramStart"/>
            <w:r w:rsidRPr="00743602">
              <w:rPr>
                <w:rFonts w:ascii="Times New Roman" w:hAnsi="Times New Roman"/>
                <w:sz w:val="24"/>
                <w:szCs w:val="24"/>
              </w:rPr>
              <w:t>запретов</w:t>
            </w:r>
            <w:proofErr w:type="gram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  <w:shd w:val="clear" w:color="auto" w:fill="FFFFFF"/>
          </w:tcPr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</w:tc>
      </w:tr>
      <w:tr w:rsidR="00EC12EB" w:rsidRPr="00743602" w:rsidTr="002C77C5">
        <w:trPr>
          <w:trHeight w:val="264"/>
        </w:trPr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сведений о доходах, расходах, об имуществе и обязательствах имущественного характера,  лицами, замещающими должности, 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 текущего года</w:t>
            </w:r>
          </w:p>
        </w:tc>
        <w:tc>
          <w:tcPr>
            <w:tcW w:w="2480" w:type="dxa"/>
            <w:shd w:val="clear" w:color="auto" w:fill="FFFFFF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Совета </w:t>
            </w:r>
          </w:p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</w:tc>
      </w:tr>
      <w:tr w:rsidR="00EC12EB" w:rsidRPr="00743602" w:rsidTr="002C77C5">
        <w:trPr>
          <w:trHeight w:val="267"/>
        </w:trPr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EC12EB" w:rsidRPr="00743602" w:rsidTr="002C77C5">
        <w:trPr>
          <w:trHeight w:val="267"/>
        </w:trPr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rPr>
          <w:trHeight w:val="267"/>
        </w:trPr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 муниципального района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По мере необходимости, с учетом графика работы Комиссии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14786" w:type="dxa"/>
            <w:gridSpan w:val="4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Обучение и информирование муниципальных служащих и работников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должностных лиц, ответственных в ОМС за профилактику коррупционных и иных правонарушений, реализацию </w:t>
            </w:r>
            <w:proofErr w:type="spellStart"/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1935" w:type="dxa"/>
            <w:shd w:val="clear" w:color="auto" w:fill="auto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271C16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  <w:shd w:val="clear" w:color="auto" w:fill="auto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271C16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271C16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 w:rsidRPr="00743602">
              <w:rPr>
                <w:rFonts w:ascii="Times New Roman" w:hAnsi="Times New Roman"/>
                <w:sz w:val="24"/>
                <w:szCs w:val="24"/>
              </w:rPr>
              <w:t>действующий</w:t>
            </w:r>
            <w:proofErr w:type="gramEnd"/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14786" w:type="dxa"/>
            <w:gridSpan w:val="4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696" w:type="dxa"/>
          </w:tcPr>
          <w:p w:rsidR="00EC12EB" w:rsidRPr="00743602" w:rsidRDefault="00EC12EB" w:rsidP="0006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</w:t>
            </w:r>
            <w:r w:rsidR="004451F3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 w:rsidR="00061C19">
              <w:rPr>
                <w:rFonts w:ascii="Times New Roman" w:hAnsi="Times New Roman"/>
                <w:sz w:val="24"/>
                <w:szCs w:val="24"/>
              </w:rPr>
              <w:t>Бельтирского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«Интернет», взаимодействие со СМИ.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ОМС в информационно-телекоммуникационной сети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«Интернет», в разделе «Противодействие коррупции», актуальной информации и отчетных материалов об </w:t>
            </w:r>
            <w:proofErr w:type="spellStart"/>
            <w:r w:rsidRPr="0074360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деятельности ОМС, достигнутых результатах в сфере противодействия коррупции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 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 раз в год, обновление по мере необходимости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сведений </w:t>
            </w:r>
            <w:r w:rsidRPr="00743602">
              <w:rPr>
                <w:rFonts w:ascii="Times New Roman" w:hAnsi="Times New Roman"/>
                <w:sz w:val="24"/>
                <w:szCs w:val="24"/>
                <w:lang w:eastAsia="ar-SA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2EB" w:rsidRPr="00743602" w:rsidTr="002C77C5">
        <w:tc>
          <w:tcPr>
            <w:tcW w:w="14786" w:type="dxa"/>
            <w:gridSpan w:val="4"/>
          </w:tcPr>
          <w:p w:rsidR="00EC12EB" w:rsidRPr="00743602" w:rsidRDefault="00EC12EB" w:rsidP="002C77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43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Противодействие коррупции в сфере размещения заказов на поставки товаров, выполнение работ, </w:t>
            </w:r>
          </w:p>
          <w:p w:rsidR="00EC12EB" w:rsidRPr="00743602" w:rsidRDefault="00EC12EB" w:rsidP="002C77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услуг для муниципальных нужд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 w:rsidRPr="007436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размещении заказов на поставки товаров, выполнение работ, оказание услуг для муниципальных нужд</w:t>
            </w: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в Единой информационной системе в сфере закупок</w:t>
            </w: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 на официальном сайте ОМС 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Поддержание актуального состояния реестра муниципальных услуг. 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696" w:type="dxa"/>
          </w:tcPr>
          <w:p w:rsidR="00EC12EB" w:rsidRPr="00743602" w:rsidRDefault="00EC12EB" w:rsidP="003D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Вне</w:t>
            </w:r>
            <w:r w:rsidR="004451F3">
              <w:rPr>
                <w:rFonts w:ascii="Times New Roman" w:hAnsi="Times New Roman"/>
                <w:sz w:val="24"/>
                <w:szCs w:val="24"/>
              </w:rPr>
              <w:t xml:space="preserve">сение в Совет депутатов </w:t>
            </w:r>
            <w:proofErr w:type="spellStart"/>
            <w:r w:rsidR="003D0F9C">
              <w:rPr>
                <w:rFonts w:ascii="Times New Roman" w:hAnsi="Times New Roman"/>
                <w:sz w:val="24"/>
                <w:szCs w:val="24"/>
              </w:rPr>
              <w:t>Бельтирского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</w:t>
            </w:r>
            <w:r w:rsidR="004451F3">
              <w:rPr>
                <w:rFonts w:ascii="Times New Roman" w:hAnsi="Times New Roman"/>
                <w:sz w:val="24"/>
                <w:szCs w:val="24"/>
              </w:rPr>
              <w:t xml:space="preserve">цией </w:t>
            </w:r>
            <w:proofErr w:type="spellStart"/>
            <w:r w:rsidR="003D0F9C">
              <w:rPr>
                <w:rFonts w:ascii="Times New Roman" w:hAnsi="Times New Roman"/>
                <w:sz w:val="24"/>
                <w:szCs w:val="24"/>
              </w:rPr>
              <w:t>Бельтирского</w:t>
            </w:r>
            <w:proofErr w:type="spellEnd"/>
            <w:r w:rsidR="0044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муниципальных услуг.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Разработка, внедрение и мониторинг административных регламентов предоставления муниципальных услуг,  </w:t>
            </w: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осуществления  функций муниципального контроля.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EC12EB" w:rsidRPr="00743602" w:rsidTr="002C77C5">
        <w:tc>
          <w:tcPr>
            <w:tcW w:w="14786" w:type="dxa"/>
            <w:gridSpan w:val="4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и оценка результатов проводимой </w:t>
            </w:r>
            <w:proofErr w:type="spellStart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96" w:type="dxa"/>
          </w:tcPr>
          <w:p w:rsidR="00EC12EB" w:rsidRPr="00743602" w:rsidRDefault="00EC12EB" w:rsidP="003D0F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</w:t>
            </w:r>
            <w:r w:rsidR="0044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ние на Совете депутатов </w:t>
            </w:r>
            <w:proofErr w:type="spellStart"/>
            <w:r w:rsidR="003D0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Бельтирского</w:t>
            </w:r>
            <w:proofErr w:type="spellEnd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результатов работы ОМС по противодействию коррупции на территории муниципального образований.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 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</w:tcPr>
          <w:p w:rsidR="00EC12EB" w:rsidRPr="00743602" w:rsidRDefault="00EC12EB" w:rsidP="002C7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гражданами, замещающими муниципальные должности ограничений и запретов</w:t>
            </w:r>
            <w:r w:rsidR="003D0F9C">
              <w:rPr>
                <w:rFonts w:ascii="Times New Roman" w:hAnsi="Times New Roman"/>
                <w:sz w:val="24"/>
                <w:szCs w:val="24"/>
              </w:rPr>
              <w:t>,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96" w:type="dxa"/>
          </w:tcPr>
          <w:p w:rsidR="00EC12EB" w:rsidRPr="00743602" w:rsidRDefault="00EC12EB" w:rsidP="002C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EC12EB" w:rsidRPr="00743602" w:rsidTr="002C77C5">
        <w:tc>
          <w:tcPr>
            <w:tcW w:w="67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96" w:type="dxa"/>
          </w:tcPr>
          <w:p w:rsidR="00EC12EB" w:rsidRPr="00743602" w:rsidRDefault="00EC12EB" w:rsidP="003D0F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использованием недвижимого имущества</w:t>
            </w:r>
            <w:r w:rsidR="0044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</w:t>
            </w:r>
            <w:proofErr w:type="spellStart"/>
            <w:r w:rsidR="003D0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Бельтирского</w:t>
            </w:r>
            <w:proofErr w:type="spellEnd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 </w:t>
            </w:r>
          </w:p>
        </w:tc>
        <w:tc>
          <w:tcPr>
            <w:tcW w:w="1935" w:type="dxa"/>
          </w:tcPr>
          <w:p w:rsidR="00EC12EB" w:rsidRPr="00743602" w:rsidRDefault="00EC12EB" w:rsidP="002C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EC12EB" w:rsidRPr="00743602" w:rsidRDefault="00EC12EB" w:rsidP="002C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</w:tbl>
    <w:p w:rsidR="00EC12EB" w:rsidRPr="00E014B6" w:rsidRDefault="00EC12EB" w:rsidP="003D0F9C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</w:p>
    <w:sectPr w:rsidR="00EC12EB" w:rsidRPr="00E014B6" w:rsidSect="00A91A1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EB"/>
    <w:rsid w:val="00061C19"/>
    <w:rsid w:val="001F575E"/>
    <w:rsid w:val="002C77C5"/>
    <w:rsid w:val="003007A9"/>
    <w:rsid w:val="00335BD0"/>
    <w:rsid w:val="003D0F9C"/>
    <w:rsid w:val="004451F3"/>
    <w:rsid w:val="00526341"/>
    <w:rsid w:val="005773F7"/>
    <w:rsid w:val="00A91A1A"/>
    <w:rsid w:val="00BE7DE5"/>
    <w:rsid w:val="00C201A2"/>
    <w:rsid w:val="00C368EE"/>
    <w:rsid w:val="00E14B7B"/>
    <w:rsid w:val="00EA272B"/>
    <w:rsid w:val="00E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2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rmal0">
    <w:name w:val="consplusnormal"/>
    <w:basedOn w:val="a"/>
    <w:rsid w:val="00EC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194DF13B75AA0AF88D1A19A68CDE92C85E84D8CC4BBDE036890C42908F4020A9F6FAD9YA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11269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consultantplus://offline/ref=78194DF13B75AA0AF88D1A19A68CDE92C85E84D8CC4BBDE036890C42908F4020A9F6FAD9YAL1J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win</cp:lastModifiedBy>
  <cp:revision>2</cp:revision>
  <cp:lastPrinted>2016-09-21T07:40:00Z</cp:lastPrinted>
  <dcterms:created xsi:type="dcterms:W3CDTF">2016-09-20T06:19:00Z</dcterms:created>
  <dcterms:modified xsi:type="dcterms:W3CDTF">2016-09-21T08:06:00Z</dcterms:modified>
</cp:coreProperties>
</file>