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AB260E" w:rsidRPr="0008524E" w:rsidTr="000F5C6B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4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а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льная ором, 2</w:t>
            </w:r>
          </w:p>
        </w:tc>
      </w:tr>
    </w:tbl>
    <w:p w:rsidR="00AB260E" w:rsidRPr="00AB260E" w:rsidRDefault="00AB260E" w:rsidP="00251036">
      <w:pPr>
        <w:spacing w:before="60"/>
        <w:rPr>
          <w:rFonts w:ascii="Times New Roman" w:hAnsi="Times New Roman" w:cs="Times New Roman"/>
          <w:b/>
        </w:rPr>
      </w:pPr>
      <w:r w:rsidRPr="00AB260E"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</w:t>
      </w:r>
      <w:r>
        <w:rPr>
          <w:rFonts w:ascii="Times New Roman" w:hAnsi="Times New Roman" w:cs="Times New Roman"/>
          <w:b/>
          <w:noProof/>
        </w:rPr>
        <w:t xml:space="preserve">                                   </w:t>
      </w:r>
      <w:r w:rsidRPr="00AB260E">
        <w:rPr>
          <w:rFonts w:ascii="Times New Roman" w:hAnsi="Times New Roman" w:cs="Times New Roman"/>
          <w:b/>
          <w:noProof/>
        </w:rPr>
        <w:t xml:space="preserve">            </w:t>
      </w:r>
      <w:r w:rsidRPr="00AB260E">
        <w:rPr>
          <w:rFonts w:ascii="Times New Roman" w:hAnsi="Times New Roman" w:cs="Times New Roman"/>
          <w:b/>
          <w:lang w:val="en-US"/>
        </w:rPr>
        <w:t>J</w:t>
      </w:r>
      <w:r w:rsidRPr="00AB260E">
        <w:rPr>
          <w:rFonts w:ascii="Times New Roman" w:hAnsi="Times New Roman" w:cs="Times New Roman"/>
          <w:b/>
        </w:rPr>
        <w:t>ÖП</w:t>
      </w: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AB260E" w:rsidRPr="00AB260E" w:rsidTr="000F5C6B">
        <w:trPr>
          <w:trHeight w:val="275"/>
        </w:trPr>
        <w:tc>
          <w:tcPr>
            <w:tcW w:w="2700" w:type="dxa"/>
          </w:tcPr>
          <w:p w:rsidR="00AB260E" w:rsidRPr="00AB260E" w:rsidRDefault="00AB260E" w:rsidP="000F5C6B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260E" w:rsidRPr="00BA6901" w:rsidRDefault="004D0330" w:rsidP="00607F12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30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B260E" w:rsidRPr="007F2776" w:rsidRDefault="003621F6" w:rsidP="000F5C6B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июня</w:t>
            </w:r>
          </w:p>
        </w:tc>
        <w:tc>
          <w:tcPr>
            <w:tcW w:w="1024" w:type="dxa"/>
          </w:tcPr>
          <w:p w:rsidR="00AB260E" w:rsidRPr="00AB260E" w:rsidRDefault="00AB260E" w:rsidP="000F5C6B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 w:rsidRPr="00AB260E">
              <w:rPr>
                <w:rFonts w:ascii="Times New Roman" w:hAnsi="Times New Roman" w:cs="Times New Roman"/>
                <w:b/>
                <w:noProof/>
                <w:u w:val="single"/>
              </w:rPr>
              <w:t>2017г</w:t>
            </w:r>
            <w:r w:rsidRPr="00AB260E"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</w:tcPr>
          <w:p w:rsidR="00AB260E" w:rsidRPr="00AB260E" w:rsidRDefault="00AB260E" w:rsidP="000F5C6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B260E" w:rsidRPr="00AB260E" w:rsidRDefault="00721C80" w:rsidP="003621F6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30</w:t>
            </w:r>
          </w:p>
        </w:tc>
        <w:tc>
          <w:tcPr>
            <w:tcW w:w="1440" w:type="dxa"/>
          </w:tcPr>
          <w:p w:rsidR="00AB260E" w:rsidRPr="00AB260E" w:rsidRDefault="00AB260E" w:rsidP="000F5C6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B260E" w:rsidRPr="00AB260E" w:rsidRDefault="00AB260E" w:rsidP="00AB260E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 w:rsidRPr="00AB260E">
        <w:rPr>
          <w:rFonts w:ascii="Times New Roman" w:hAnsi="Times New Roman" w:cs="Times New Roman"/>
          <w:noProof/>
        </w:rPr>
        <w:tab/>
        <w:t>с. Новый Бельтир</w:t>
      </w:r>
      <w:r w:rsidRPr="00AB260E">
        <w:rPr>
          <w:rFonts w:ascii="Times New Roman" w:hAnsi="Times New Roman" w:cs="Times New Roman"/>
          <w:noProof/>
        </w:rPr>
        <w:tab/>
      </w:r>
    </w:p>
    <w:p w:rsidR="00721C80" w:rsidRPr="001E43C2" w:rsidRDefault="00721C80" w:rsidP="00721C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3C2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</w:p>
    <w:p w:rsidR="00721C80" w:rsidRPr="001E43C2" w:rsidRDefault="00721C80" w:rsidP="00721C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E43C2">
        <w:rPr>
          <w:rFonts w:ascii="Times New Roman" w:hAnsi="Times New Roman" w:cs="Times New Roman"/>
          <w:b/>
          <w:sz w:val="28"/>
          <w:szCs w:val="28"/>
        </w:rPr>
        <w:t>спользования бюджетных ассигнований</w:t>
      </w:r>
    </w:p>
    <w:p w:rsidR="00721C80" w:rsidRPr="001E43C2" w:rsidRDefault="00721C80" w:rsidP="00721C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3C2">
        <w:rPr>
          <w:rFonts w:ascii="Times New Roman" w:hAnsi="Times New Roman" w:cs="Times New Roman"/>
          <w:b/>
          <w:sz w:val="28"/>
          <w:szCs w:val="28"/>
        </w:rPr>
        <w:t xml:space="preserve">Резервного фонда администрации </w:t>
      </w:r>
    </w:p>
    <w:p w:rsidR="00721C80" w:rsidRPr="001E43C2" w:rsidRDefault="00721C80" w:rsidP="00721C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Бельтирского</w:t>
      </w:r>
      <w:r w:rsidRPr="001E43C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21C80" w:rsidRPr="001E43C2" w:rsidRDefault="00721C80" w:rsidP="00721C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3C2">
        <w:rPr>
          <w:rFonts w:ascii="Times New Roman" w:hAnsi="Times New Roman" w:cs="Times New Roman"/>
          <w:b/>
          <w:sz w:val="28"/>
          <w:szCs w:val="28"/>
        </w:rPr>
        <w:tab/>
      </w:r>
    </w:p>
    <w:p w:rsidR="00721C80" w:rsidRPr="001E43C2" w:rsidRDefault="00721C80" w:rsidP="00721C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3C2"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43C2">
        <w:rPr>
          <w:rFonts w:ascii="Times New Roman" w:hAnsi="Times New Roman" w:cs="Times New Roman"/>
          <w:sz w:val="28"/>
          <w:szCs w:val="28"/>
        </w:rPr>
        <w:t xml:space="preserve"> </w:t>
      </w:r>
      <w:r w:rsidRPr="003038AB">
        <w:rPr>
          <w:rFonts w:ascii="Times New Roman" w:hAnsi="Times New Roman" w:cs="Times New Roman"/>
          <w:sz w:val="28"/>
          <w:szCs w:val="28"/>
        </w:rPr>
        <w:t>руководствуясь Положением о бюджетном процессе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Бельтирское</w:t>
      </w:r>
      <w:r w:rsidRPr="003038AB">
        <w:rPr>
          <w:rFonts w:ascii="Times New Roman" w:hAnsi="Times New Roman" w:cs="Times New Roman"/>
          <w:sz w:val="28"/>
          <w:szCs w:val="28"/>
        </w:rPr>
        <w:t xml:space="preserve"> сельское поселение, утвержденным Решением Совета депутатов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Бельтирское сельское поселение от 25.02.2016  №23-3</w:t>
      </w:r>
      <w:r w:rsidRPr="003038AB">
        <w:rPr>
          <w:rFonts w:ascii="Times New Roman" w:hAnsi="Times New Roman" w:cs="Times New Roman"/>
          <w:sz w:val="28"/>
          <w:szCs w:val="28"/>
        </w:rPr>
        <w:t xml:space="preserve"> Уставом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  Бельтирское</w:t>
      </w:r>
      <w:r w:rsidRPr="003038AB"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</w:p>
    <w:p w:rsidR="00721C80" w:rsidRPr="001E43C2" w:rsidRDefault="00721C80" w:rsidP="00721C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C80" w:rsidRPr="001E43C2" w:rsidRDefault="00721C80" w:rsidP="00721C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E43C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1C80" w:rsidRPr="001E43C2" w:rsidRDefault="00721C80" w:rsidP="00721C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3C2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использование бюджетных ассигнований резервного ф</w:t>
      </w:r>
      <w:r>
        <w:rPr>
          <w:rFonts w:ascii="Times New Roman" w:hAnsi="Times New Roman" w:cs="Times New Roman"/>
          <w:sz w:val="28"/>
          <w:szCs w:val="28"/>
        </w:rPr>
        <w:t>онда администрации Бельтирского</w:t>
      </w:r>
      <w:r w:rsidRPr="001E43C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21C80" w:rsidRPr="001E43C2" w:rsidRDefault="00721C80" w:rsidP="00721C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3C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подлежит официальному обнародованию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Бельтирского</w:t>
      </w:r>
      <w:r w:rsidRPr="001E43C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21C80" w:rsidRPr="001E43C2" w:rsidRDefault="00721C80" w:rsidP="00721C8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E43C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21C80" w:rsidRPr="001E43C2" w:rsidRDefault="00721C80" w:rsidP="00721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C80" w:rsidRPr="001E43C2" w:rsidRDefault="00721C80" w:rsidP="00721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C80" w:rsidRPr="001E43C2" w:rsidRDefault="00721C80" w:rsidP="00721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C80" w:rsidRPr="001E43C2" w:rsidRDefault="00721C80" w:rsidP="00721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C80" w:rsidRDefault="00721C80" w:rsidP="00721C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3C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Бельтирского сельского поселения</w:t>
      </w:r>
    </w:p>
    <w:p w:rsidR="00721C80" w:rsidRPr="001E43C2" w:rsidRDefault="00721C80" w:rsidP="00721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Кош-Агачского района Республики Алтай</w:t>
      </w:r>
      <w:r w:rsidRPr="001E43C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А.Л.Таханов</w:t>
      </w:r>
    </w:p>
    <w:p w:rsidR="00721C80" w:rsidRDefault="00721C80" w:rsidP="00721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C80" w:rsidRDefault="00721C80" w:rsidP="00721C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1C80" w:rsidRDefault="00721C80" w:rsidP="00721C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1C80" w:rsidRDefault="00721C80" w:rsidP="00721C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1C80" w:rsidRDefault="00721C80" w:rsidP="00721C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1C80" w:rsidRDefault="00721C80" w:rsidP="00721C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1C80" w:rsidRDefault="00721C80" w:rsidP="00721C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1C80" w:rsidRDefault="00721C80" w:rsidP="00721C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1C80" w:rsidRDefault="00721C80" w:rsidP="00721C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1C80" w:rsidRDefault="00721C80" w:rsidP="00721C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1C80" w:rsidRDefault="00721C80" w:rsidP="00721C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1C80" w:rsidRDefault="00721C80" w:rsidP="00721C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1C80" w:rsidRDefault="00721C80" w:rsidP="00721C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1C80" w:rsidRDefault="00721C80" w:rsidP="00721C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1C80" w:rsidRDefault="00721C80" w:rsidP="00721C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5157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721C80" w:rsidRPr="00CD5157" w:rsidRDefault="00721C80" w:rsidP="00721C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5157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721C80" w:rsidRDefault="00721C80" w:rsidP="00721C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ельтирского</w:t>
      </w:r>
      <w:r w:rsidRPr="00CD51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21C80" w:rsidRPr="00CD5157" w:rsidRDefault="00721C80" w:rsidP="00721C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334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Pr="00876334">
        <w:rPr>
          <w:rFonts w:ascii="Times New Roman" w:hAnsi="Times New Roman" w:cs="Times New Roman"/>
          <w:sz w:val="24"/>
          <w:szCs w:val="24"/>
          <w:highlight w:val="yellow"/>
        </w:rPr>
        <w:t xml:space="preserve">.06.2017г.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D5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C80" w:rsidRPr="001E43C2" w:rsidRDefault="00721C80" w:rsidP="00721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C80" w:rsidRPr="001E43C2" w:rsidRDefault="00721C80" w:rsidP="00721C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43C2">
        <w:rPr>
          <w:rFonts w:ascii="Times New Roman" w:hAnsi="Times New Roman" w:cs="Times New Roman"/>
          <w:sz w:val="28"/>
          <w:szCs w:val="28"/>
        </w:rPr>
        <w:t>ПОЛОЖЕНИЕ</w:t>
      </w:r>
    </w:p>
    <w:p w:rsidR="00721C80" w:rsidRPr="001E43C2" w:rsidRDefault="00721C80" w:rsidP="00721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C80" w:rsidRPr="001E43C2" w:rsidRDefault="00721C80" w:rsidP="00471E4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E43C2">
        <w:rPr>
          <w:rFonts w:ascii="Times New Roman" w:hAnsi="Times New Roman" w:cs="Times New Roman"/>
          <w:sz w:val="28"/>
          <w:szCs w:val="28"/>
        </w:rPr>
        <w:t>порядке использования бюджетных ассигнований резервного фонда</w:t>
      </w:r>
    </w:p>
    <w:p w:rsidR="00721C80" w:rsidRDefault="00721C80" w:rsidP="00471E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Бельтирского</w:t>
      </w:r>
      <w:r w:rsidRPr="001E43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1C80" w:rsidRPr="001E43C2" w:rsidRDefault="00721C80" w:rsidP="00721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C80" w:rsidRPr="001E43C2" w:rsidRDefault="00721C80" w:rsidP="00721C8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3C2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721C80" w:rsidRDefault="00721C80" w:rsidP="00721C80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</w:t>
      </w:r>
      <w:r w:rsidRPr="001E43C2">
        <w:rPr>
          <w:rFonts w:ascii="Times New Roman" w:hAnsi="Times New Roman" w:cs="Times New Roman"/>
          <w:sz w:val="28"/>
          <w:szCs w:val="28"/>
        </w:rPr>
        <w:t>орядок определяет механизм</w:t>
      </w:r>
      <w:r>
        <w:rPr>
          <w:rFonts w:ascii="Times New Roman" w:hAnsi="Times New Roman" w:cs="Times New Roman"/>
          <w:sz w:val="28"/>
          <w:szCs w:val="28"/>
        </w:rPr>
        <w:t>, основания выделения и использования бюджетных ассигнований резервного фонда администрации  Бельтирского сельского поселения (далее – резервный фонд).</w:t>
      </w:r>
    </w:p>
    <w:p w:rsidR="00721C80" w:rsidRDefault="00721C80" w:rsidP="00721C80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Резервный фонд создается в расходной части бюджета Бельтирского сельского поселения в соответствии со ст. 81 Бюджетного кодекса Российской Федерации и </w:t>
      </w:r>
      <w:r w:rsidRPr="00D46B3B">
        <w:rPr>
          <w:rFonts w:ascii="Times New Roman" w:hAnsi="Times New Roman" w:cs="Times New Roman"/>
          <w:sz w:val="28"/>
          <w:szCs w:val="28"/>
        </w:rPr>
        <w:t>ст. 9.1 Положения о бюджетном процессе</w:t>
      </w:r>
      <w:r w:rsidRPr="001E43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Бельтирском</w:t>
      </w:r>
      <w:r w:rsidRPr="001E43C2">
        <w:rPr>
          <w:rFonts w:ascii="Times New Roman" w:hAnsi="Times New Roman" w:cs="Times New Roman"/>
          <w:sz w:val="28"/>
          <w:szCs w:val="28"/>
        </w:rPr>
        <w:t xml:space="preserve"> сельском поселении, </w:t>
      </w:r>
      <w:r>
        <w:rPr>
          <w:rFonts w:ascii="Times New Roman" w:hAnsi="Times New Roman" w:cs="Times New Roman"/>
          <w:sz w:val="28"/>
          <w:szCs w:val="28"/>
        </w:rPr>
        <w:t>утвержденного решением Совета депутатов Бельтирского сельского поселения от 25.02.2016 г. № 23-3.</w:t>
      </w:r>
    </w:p>
    <w:p w:rsidR="00721C80" w:rsidRDefault="00721C80" w:rsidP="00721C80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резервного фонда устанавливается решением Совета депутатов о бюджете в абсолютном значении не менее 1 процента прогнозируемого объема налоговых и неналоговых доходов республиканского бюджета на соответствующий финансовый год.</w:t>
      </w:r>
    </w:p>
    <w:p w:rsidR="00721C80" w:rsidRDefault="00721C80" w:rsidP="00721C8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бюджетных ассигнований резервного фонда</w:t>
      </w:r>
    </w:p>
    <w:p w:rsidR="00721C80" w:rsidRDefault="00721C80" w:rsidP="00721C80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резервного фонда используется на финансовое обеспечение следующих непредвиденных расходов:</w:t>
      </w:r>
    </w:p>
    <w:p w:rsidR="00721C80" w:rsidRDefault="00721C80" w:rsidP="00721C8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предупреждению чрезвычайных ситуаций, проведение аварийно-восстановительных работ по ликвидации последствий стихийных бедствий, противопаводковых мероприятий и других чрезвычайных ситуаций местного значения, имеющих место в текущем финансовом году;</w:t>
      </w:r>
    </w:p>
    <w:p w:rsidR="00721C80" w:rsidRDefault="00721C80" w:rsidP="00721C8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-урегулирование непредвиденных экономических ситуаций на территории Ташантинского сельского поселения;</w:t>
      </w:r>
    </w:p>
    <w:p w:rsidR="00721C80" w:rsidRDefault="00721C80" w:rsidP="00721C8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встреч, выставок и семинаров по проблемам местного значения;</w:t>
      </w:r>
    </w:p>
    <w:p w:rsidR="00721C80" w:rsidRDefault="00721C80" w:rsidP="00721C8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разовой материальной помощи гражданам, оказавшимся в непредвиденной жизненной ситуации;</w:t>
      </w:r>
    </w:p>
    <w:p w:rsidR="00721C80" w:rsidRDefault="00721C80" w:rsidP="00721C8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сложной социально-экономической или чрезвычайной ситуации, способной привести к нарушению функционирования систем электро-, тепло-, водоснабжения целых населенных пунктов сельского поселения;</w:t>
      </w:r>
    </w:p>
    <w:p w:rsidR="00721C80" w:rsidRDefault="00721C80" w:rsidP="00721C8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других непредвиденных расходов и мероприятий, относящихся к полномочиям органов местного самоуправления сельского поселения. </w:t>
      </w:r>
    </w:p>
    <w:p w:rsidR="00721C80" w:rsidRDefault="00721C80" w:rsidP="00721C8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Бюджетные ассигнования резервного фонда выделяются на основании постановления главы Бельтирского сельского поселения.</w:t>
      </w:r>
    </w:p>
    <w:p w:rsidR="00721C80" w:rsidRDefault="00721C80" w:rsidP="00721C8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Подготовку проектов постановлений Бельтирского сельского поселения о выделении бюджетных ассигнований резервного фонда с указанием суммы выделенных средств и их целевого назначения осуществляет специалист администрации по бюджету по поручению главы Бельтирского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поселения, а также по решениям, принятым комиссией по ЧС и обеспечению ПБ.</w:t>
      </w:r>
    </w:p>
    <w:p w:rsidR="00721C80" w:rsidRDefault="00721C80" w:rsidP="00721C8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Выделение бюджетных ассигнований резервного фонда в запрашиваемых объектах производится на основании заявления (с приложением проекта сметы расходов).</w:t>
      </w:r>
    </w:p>
    <w:p w:rsidR="00721C80" w:rsidRDefault="00721C80" w:rsidP="00721C8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1C80" w:rsidRPr="001E43C2" w:rsidRDefault="00721C80" w:rsidP="00721C8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1C80" w:rsidRPr="001E43C2" w:rsidRDefault="00721C80" w:rsidP="00721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C80" w:rsidRPr="001E43C2" w:rsidRDefault="00721C80" w:rsidP="00721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C80" w:rsidRPr="001E43C2" w:rsidRDefault="00721C80" w:rsidP="00721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C80" w:rsidRPr="001E43C2" w:rsidRDefault="00721C80" w:rsidP="00721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7A2" w:rsidRPr="00B425F2" w:rsidRDefault="002907A2" w:rsidP="00721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907A2" w:rsidRPr="00B425F2" w:rsidSect="00CE409C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050" w:rsidRDefault="00445050" w:rsidP="00B91A9A">
      <w:pPr>
        <w:spacing w:after="0" w:line="240" w:lineRule="auto"/>
      </w:pPr>
      <w:r>
        <w:separator/>
      </w:r>
    </w:p>
  </w:endnote>
  <w:endnote w:type="continuationSeparator" w:id="1">
    <w:p w:rsidR="00445050" w:rsidRDefault="00445050" w:rsidP="00B9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050" w:rsidRDefault="00445050" w:rsidP="00B91A9A">
      <w:pPr>
        <w:spacing w:after="0" w:line="240" w:lineRule="auto"/>
      </w:pPr>
      <w:r>
        <w:separator/>
      </w:r>
    </w:p>
  </w:footnote>
  <w:footnote w:type="continuationSeparator" w:id="1">
    <w:p w:rsidR="00445050" w:rsidRDefault="00445050" w:rsidP="00B91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1E5F"/>
    <w:multiLevelType w:val="hybridMultilevel"/>
    <w:tmpl w:val="35185CE0"/>
    <w:lvl w:ilvl="0" w:tplc="3F76FE44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526E9"/>
    <w:multiLevelType w:val="hybridMultilevel"/>
    <w:tmpl w:val="C46A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B61"/>
    <w:multiLevelType w:val="multilevel"/>
    <w:tmpl w:val="AB128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00F99"/>
    <w:multiLevelType w:val="multilevel"/>
    <w:tmpl w:val="1674A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C63FC"/>
    <w:multiLevelType w:val="multilevel"/>
    <w:tmpl w:val="B28C3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5051A55"/>
    <w:multiLevelType w:val="hybridMultilevel"/>
    <w:tmpl w:val="E95A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EB4E02"/>
    <w:multiLevelType w:val="multilevel"/>
    <w:tmpl w:val="B18E3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07846"/>
    <w:multiLevelType w:val="multilevel"/>
    <w:tmpl w:val="E5DA7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4743D"/>
    <w:multiLevelType w:val="multilevel"/>
    <w:tmpl w:val="8508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623547"/>
    <w:multiLevelType w:val="multilevel"/>
    <w:tmpl w:val="27B0D8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60E"/>
    <w:rsid w:val="000278B7"/>
    <w:rsid w:val="000644B4"/>
    <w:rsid w:val="000B1004"/>
    <w:rsid w:val="000D329D"/>
    <w:rsid w:val="000E6D6E"/>
    <w:rsid w:val="00124163"/>
    <w:rsid w:val="00140E2B"/>
    <w:rsid w:val="00152992"/>
    <w:rsid w:val="00197984"/>
    <w:rsid w:val="001D1A49"/>
    <w:rsid w:val="0022254F"/>
    <w:rsid w:val="002305C5"/>
    <w:rsid w:val="00251036"/>
    <w:rsid w:val="002907A2"/>
    <w:rsid w:val="003621F6"/>
    <w:rsid w:val="003941C8"/>
    <w:rsid w:val="003A0700"/>
    <w:rsid w:val="003B465A"/>
    <w:rsid w:val="003D2629"/>
    <w:rsid w:val="00416E4D"/>
    <w:rsid w:val="00445050"/>
    <w:rsid w:val="00471E4A"/>
    <w:rsid w:val="00481392"/>
    <w:rsid w:val="004C1B88"/>
    <w:rsid w:val="004C2191"/>
    <w:rsid w:val="004D0330"/>
    <w:rsid w:val="004D4ADC"/>
    <w:rsid w:val="00515FDD"/>
    <w:rsid w:val="00607F12"/>
    <w:rsid w:val="00651B51"/>
    <w:rsid w:val="00682D87"/>
    <w:rsid w:val="0068510C"/>
    <w:rsid w:val="006D37E1"/>
    <w:rsid w:val="006E507B"/>
    <w:rsid w:val="006F2C24"/>
    <w:rsid w:val="00721C80"/>
    <w:rsid w:val="007302BB"/>
    <w:rsid w:val="007F2776"/>
    <w:rsid w:val="00804F1F"/>
    <w:rsid w:val="00806828"/>
    <w:rsid w:val="00824DDE"/>
    <w:rsid w:val="00826BAC"/>
    <w:rsid w:val="008513C6"/>
    <w:rsid w:val="008B23F2"/>
    <w:rsid w:val="00904A83"/>
    <w:rsid w:val="00922D38"/>
    <w:rsid w:val="00A056D9"/>
    <w:rsid w:val="00A71CB1"/>
    <w:rsid w:val="00A72397"/>
    <w:rsid w:val="00A807D0"/>
    <w:rsid w:val="00A96FC3"/>
    <w:rsid w:val="00AB260E"/>
    <w:rsid w:val="00AE4C5F"/>
    <w:rsid w:val="00AF1DA1"/>
    <w:rsid w:val="00AF386E"/>
    <w:rsid w:val="00B270A0"/>
    <w:rsid w:val="00B425F2"/>
    <w:rsid w:val="00B66230"/>
    <w:rsid w:val="00B66E7C"/>
    <w:rsid w:val="00B91A9A"/>
    <w:rsid w:val="00BA6901"/>
    <w:rsid w:val="00BC67D1"/>
    <w:rsid w:val="00C22298"/>
    <w:rsid w:val="00C96E91"/>
    <w:rsid w:val="00C9717A"/>
    <w:rsid w:val="00CE2CFD"/>
    <w:rsid w:val="00CE409C"/>
    <w:rsid w:val="00D34961"/>
    <w:rsid w:val="00D564A5"/>
    <w:rsid w:val="00DB212A"/>
    <w:rsid w:val="00DD0AE1"/>
    <w:rsid w:val="00DF14D1"/>
    <w:rsid w:val="00E80548"/>
    <w:rsid w:val="00F70413"/>
    <w:rsid w:val="00FA2036"/>
    <w:rsid w:val="00FC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22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6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0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B26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26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AB260E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AB260E"/>
    <w:pPr>
      <w:widowControl w:val="0"/>
      <w:shd w:val="clear" w:color="auto" w:fill="FFFFFF"/>
      <w:spacing w:before="300" w:after="0"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7">
    <w:name w:val="Подпись к таблице_"/>
    <w:basedOn w:val="a0"/>
    <w:link w:val="a8"/>
    <w:rsid w:val="00A96F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1pt">
    <w:name w:val="Основной текст + Candara;11 pt"/>
    <w:basedOn w:val="a6"/>
    <w:rsid w:val="00A96F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pt">
    <w:name w:val="Основной текст + 9 pt"/>
    <w:basedOn w:val="a6"/>
    <w:rsid w:val="00A96FC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rdiaUPC15pt">
    <w:name w:val="Основной текст + CordiaUPC;15 pt;Полужирный"/>
    <w:basedOn w:val="a6"/>
    <w:rsid w:val="00A96FC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okmanOldStyle55pt">
    <w:name w:val="Основной текст + Bookman Old Style;5;5 pt;Курсив"/>
    <w:basedOn w:val="a6"/>
    <w:rsid w:val="00A96FC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9pt0">
    <w:name w:val="Основной текст + 9 pt;Курсив"/>
    <w:basedOn w:val="a6"/>
    <w:rsid w:val="00A96FC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rsid w:val="00A96FC3"/>
    <w:pPr>
      <w:widowControl w:val="0"/>
      <w:shd w:val="clear" w:color="auto" w:fill="FFFFFF"/>
      <w:spacing w:after="60" w:line="274" w:lineRule="exact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8">
    <w:name w:val="Подпись к таблице"/>
    <w:basedOn w:val="a"/>
    <w:link w:val="a7"/>
    <w:rsid w:val="00A96FC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1A9A"/>
  </w:style>
  <w:style w:type="paragraph" w:styleId="ab">
    <w:name w:val="footer"/>
    <w:basedOn w:val="a"/>
    <w:link w:val="ac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1A9A"/>
  </w:style>
  <w:style w:type="paragraph" w:styleId="ad">
    <w:name w:val="Document Map"/>
    <w:basedOn w:val="a"/>
    <w:link w:val="ae"/>
    <w:uiPriority w:val="99"/>
    <w:semiHidden/>
    <w:unhideWhenUsed/>
    <w:rsid w:val="00B9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91A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22D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">
    <w:name w:val="Normal (Web)"/>
    <w:basedOn w:val="a"/>
    <w:rsid w:val="0092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D38"/>
  </w:style>
  <w:style w:type="character" w:styleId="af0">
    <w:name w:val="Strong"/>
    <w:qFormat/>
    <w:rsid w:val="00922D38"/>
    <w:rPr>
      <w:b/>
      <w:bCs/>
    </w:rPr>
  </w:style>
  <w:style w:type="paragraph" w:customStyle="1" w:styleId="af1">
    <w:name w:val="Текст_постановления"/>
    <w:rsid w:val="001D1A4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f2">
    <w:name w:val="Название_постановления"/>
    <w:next w:val="af1"/>
    <w:rsid w:val="001D1A49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C0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Hyperlink"/>
    <w:basedOn w:val="a0"/>
    <w:rsid w:val="00FC0B95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B42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6"/>
      <w:sz w:val="24"/>
      <w:szCs w:val="24"/>
    </w:rPr>
  </w:style>
  <w:style w:type="character" w:customStyle="1" w:styleId="af5">
    <w:name w:val="Название Знак"/>
    <w:basedOn w:val="a0"/>
    <w:link w:val="af4"/>
    <w:rsid w:val="00B425F2"/>
    <w:rPr>
      <w:rFonts w:ascii="Times New Roman" w:eastAsia="Times New Roman" w:hAnsi="Times New Roman" w:cs="Times New Roman"/>
      <w:b/>
      <w:bCs/>
      <w:kern w:val="16"/>
      <w:sz w:val="24"/>
      <w:szCs w:val="24"/>
    </w:rPr>
  </w:style>
  <w:style w:type="paragraph" w:styleId="af6">
    <w:name w:val="List Paragraph"/>
    <w:basedOn w:val="a"/>
    <w:uiPriority w:val="34"/>
    <w:qFormat/>
    <w:rsid w:val="004D033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78FC-9378-4178-B380-119E5512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cp:lastPrinted>2017-07-03T05:43:00Z</cp:lastPrinted>
  <dcterms:created xsi:type="dcterms:W3CDTF">2017-07-03T05:41:00Z</dcterms:created>
  <dcterms:modified xsi:type="dcterms:W3CDTF">2017-07-04T04:36:00Z</dcterms:modified>
</cp:coreProperties>
</file>